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a475a9f76402b" w:history="1">
              <w:r>
                <w:rPr>
                  <w:rStyle w:val="Hyperlink"/>
                </w:rPr>
                <w:t>2026-2032年全球与中国儿童智力玩具行业现状及前景趋势预测报告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a475a9f76402b" w:history="1">
              <w:r>
                <w:rPr>
                  <w:rStyle w:val="Hyperlink"/>
                </w:rPr>
                <w:t>2026-2032年全球与中国儿童智力玩具行业现状及前景趋势预测报告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a475a9f76402b" w:history="1">
                <w:r>
                  <w:rPr>
                    <w:rStyle w:val="Hyperlink"/>
                  </w:rPr>
                  <w:t>https://www.20087.com/3/69/ErTongZhiLiWanJuShiChangQianJingFenXi.html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力玩具是早期教育与认知发展的重要工具，涵盖积木、拼图、编程机器人、感官教具等多个细分品类，强调在游戏过程中培养逻辑思维、空间感知、创造力与社交能力。当前市场产品普遍融合STEAM教育理念，注重开放式玩法与多龄段适配性，材质以食品级硅胶、FSC认证木材及无毒塑料为主，符合全球主要安全标准（如ASTM F963、EN71）。数字融合趋势明显，部分玩具通过AR互动或APP引导延伸学习深度。然而，过度电子化引发家长对屏幕依赖的担忧，而低价仿制品常存在小零件风险或材料不合规问题。此外，真正具备发展心理学依据的产品仍属少数，多数宣称“益智”缺乏实证支撑。</w:t>
      </w:r>
      <w:r>
        <w:rPr>
          <w:rFonts w:hint="eastAsia"/>
        </w:rPr>
        <w:br/>
      </w:r>
      <w:r>
        <w:rPr>
          <w:rFonts w:hint="eastAsia"/>
        </w:rPr>
        <w:t>　　未来，儿童智力玩具将朝着科学化设计、可持续材料与虚实融合体验深化发展。市场调研网指出，未来产品开发将更多联合儿童发展专家，基于认知发展阶段理论（如皮亚杰理论）构建分龄能力训练体系，并通过长期追踪研究验证效果。生物基塑料、再生纸板及可种植包装将替代传统石油基材料，响应环保诉求。技术层面，无屏编程玩具、触觉反馈积木及情感识别玩偶将平衡数字互动与实体操作，避免过早接触屏幕。订阅制内容服务或与实体玩具绑定，提供持续更新的挑战任务与成长报告。长远看，儿童智力玩具将从“娱乐商品”转型为个性化早期发展干预工具，嵌入家庭教育数字平台，形成“评估—干预—反馈”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7a475a9f76402b" w:history="1">
        <w:r>
          <w:rPr>
            <w:rStyle w:val="Hyperlink"/>
          </w:rPr>
          <w:t>2026-2032年全球与中国儿童智力玩具行业现状及前景趋势预测报告</w:t>
        </w:r>
      </w:hyperlink>
      <w:r>
        <w:rPr>
          <w:rFonts w:hint="eastAsia"/>
        </w:rPr>
        <w:t>》，2025年儿童智力玩具行业市场规模达 亿元，预计2032年市场规模将达 亿元，期间年均复合增长率（CAGR）达 %。报告系统分析了全球及我国儿童智力玩具行业的市场规模、竞争格局及技术发展现状，梳理了产业链结构和重点企业表现。报告基于儿童智力玩具行业发展轨迹，结合政策环境与儿童智力玩具市场需求变化，研判了儿童智力玩具行业未来发展趋势与技术演进方向，客观评估了儿童智力玩具市场机遇与潜在风险。报告为投资者和从业者提供了专业的市场参考，有助于把握儿童智力玩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按产品类型细分，全球儿童智力玩具市场规模2021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科学玩具</w:t>
      </w:r>
      <w:r>
        <w:rPr>
          <w:rFonts w:hint="eastAsia"/>
        </w:rPr>
        <w:br/>
      </w:r>
      <w:r>
        <w:rPr>
          <w:rFonts w:hint="eastAsia"/>
        </w:rPr>
        <w:t>　　　　1.3.3 工艺玩具</w:t>
      </w:r>
      <w:r>
        <w:rPr>
          <w:rFonts w:hint="eastAsia"/>
        </w:rPr>
        <w:br/>
      </w:r>
      <w:r>
        <w:rPr>
          <w:rFonts w:hint="eastAsia"/>
        </w:rPr>
        <w:t>　　　　1.3.4 玩具积木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按应用细分，全球儿童智力玩具市场规模2021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超级市场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儿童智力玩具行业发展总体概况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儿童智力玩具行业发展主要特点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儿童智力玩具行业发展影响因素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儿童智力玩具有利因素</w:t>
      </w:r>
      <w:r>
        <w:rPr>
          <w:rFonts w:hint="eastAsia"/>
        </w:rPr>
        <w:br/>
      </w:r>
      <w:r>
        <w:rPr>
          <w:rFonts w:hint="eastAsia"/>
        </w:rPr>
        <w:t>　　　　1.5.3 .2 儿童智力玩具不利因素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全球市场，近三年儿童智力玩具主要企业占有率及排名（按销量）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儿童智力玩具主要企业在国际市场占有率（按销量，2023-2026）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2025年儿童智力玩具主要企业在国际市场排名（按销量）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全球市场主要企业儿童智力玩具销量（2023-2026）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全球市场，近三年儿童智力玩具主要企业占有率及排名（按收入）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儿童智力玩具主要企业在国际市场占有率（按收入，2023-2026）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2025年儿童智力玩具主要企业在国际市场排名（按收入）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全球市场主要企业儿童智力玩具销售收入（2023-2026）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全球市场主要企业儿童智力玩具销售价格（2023-2026）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中国市场，近三年儿童智力玩具主要企业占有率及排名（按销量）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儿童智力玩具主要企业在中国市场占有率（按销量，2023-2026）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2025年儿童智力玩具主要企业在中国市场排名（按销量）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中国市场主要企业儿童智力玩具销量（2023-2026）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中国市场，近三年儿童智力玩具主要企业占有率及排名（按收入）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儿童智力玩具主要企业在中国市场占有率（按收入，2023-2026）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2025年儿童智力玩具主要企业在中国市场排名（按收入）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中国市场主要企业儿童智力玩具销售收入（2023-2026）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全球主要厂商儿童智力玩具总部及产地分布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全球主要厂商成立时间及儿童智力玩具商业化日期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全球主要厂商儿童智力玩具产品类型及应用</w:t>
      </w:r>
      <w:r>
        <w:rPr>
          <w:rFonts w:hint="eastAsia"/>
        </w:rPr>
        <w:br/>
      </w:r>
      <w:r>
        <w:rPr>
          <w:rFonts w:hint="eastAsia"/>
        </w:rPr>
        <w:t>　　2.9 儿童智力玩具行业集中度、竞争程度分析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儿童智力玩具行业集中度分析：2025年全球Top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全球儿童智力玩具第一梯队、第二梯队和第三梯队生产商（品牌）及市场份额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全球儿童智力玩具总体规模分析</w:t>
      </w:r>
      <w:r>
        <w:rPr>
          <w:rFonts w:hint="eastAsia"/>
        </w:rPr>
        <w:br/>
      </w:r>
      <w:r>
        <w:rPr>
          <w:rFonts w:hint="eastAsia"/>
        </w:rPr>
        <w:t>　　3.1 全球儿童智力玩具供需现状及预测（2021-2032）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全球儿童智力玩具产能、产量、产能利用率及发展趋势（2021-2032）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全球儿童智力玩具产量、需求量及发展趋势（2021-2032）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全球主要地区儿童智力玩具产量及发展趋势（2021-2032）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全球主要地区儿童智力玩具产量（2021-2026）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全球主要地区儿童智力玩具产量（2027-2032）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全球主要地区儿童智力玩具产量市场份额（2021-2032）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中国儿童智力玩具供需现状及预测（2021-2032）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中国儿童智力玩具产能、产量、产能利用率及发展趋势（2021-2032）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中国儿童智力玩具产量、市场需求量及发展趋势（2021-2032）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中国市场儿童智力玩具进出口（2021-2032）</w:t>
      </w:r>
      <w:r>
        <w:rPr>
          <w:rFonts w:hint="eastAsia"/>
        </w:rPr>
        <w:br/>
      </w:r>
      <w:r>
        <w:rPr>
          <w:rFonts w:hint="eastAsia"/>
        </w:rPr>
        <w:t>　　3.4 全球儿童智力玩具销量及销售额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全球市场儿童智力玩具销售额（2021-2032）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全球市场儿童智力玩具价格趋势（2021-2032）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全球儿童智力玩具主要地区分析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全球主要地区儿童智力玩具市场规模分析：2021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全球主要地区儿童智力玩具销售收入及市场份额（2021-2026）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全球主要地区儿童智力玩具销售收入预测（2027-2032）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全球主要地区儿童智力玩具销量分析：2021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全球主要地区儿童智力玩具销量及市场份额预测（2027-2032）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不同产品类型儿童智力玩具分析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全球不同产品类型儿童智力玩具收入预测（2027-2032）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全球不同产品类型儿童智力玩具价格走势（2021-2032）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中国不同产品类型儿童智力玩具收入预测（2027-2032）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不同应用儿童智力玩具分析</w:t>
      </w:r>
      <w:r>
        <w:rPr>
          <w:rFonts w:hint="eastAsia"/>
        </w:rPr>
        <w:br/>
      </w:r>
      <w:r>
        <w:rPr>
          <w:rFonts w:hint="eastAsia"/>
        </w:rPr>
        <w:t>　　7.1 全球不同应用儿童智力玩具销量（2021-2032）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全球不同应用儿童智力玩具收入预测（2027-2032）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全球不同应用儿童智力玩具价格走势（2021-2032）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中国不同应用儿童智力玩具收入预测（2027-2032）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儿童智力玩具行业发展趋势</w:t>
      </w:r>
      <w:r>
        <w:rPr>
          <w:rFonts w:hint="eastAsia"/>
        </w:rPr>
        <w:br/>
      </w:r>
      <w:r>
        <w:rPr>
          <w:rFonts w:hint="eastAsia"/>
        </w:rPr>
        <w:t>　　8.2 儿童智力玩具行业主要驱动因素</w:t>
      </w:r>
      <w:r>
        <w:rPr>
          <w:rFonts w:hint="eastAsia"/>
        </w:rPr>
        <w:br/>
      </w:r>
      <w:r>
        <w:rPr>
          <w:rFonts w:hint="eastAsia"/>
        </w:rPr>
        <w:t>　　8.3 儿童智力玩具中国企业SWOT分析</w:t>
      </w:r>
      <w:r>
        <w:rPr>
          <w:rFonts w:hint="eastAsia"/>
        </w:rPr>
        <w:br/>
      </w:r>
      <w:r>
        <w:rPr>
          <w:rFonts w:hint="eastAsia"/>
        </w:rPr>
        <w:t>　　8.4 中国儿童智力玩具行业政策环境分析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儿童智力玩具行业产业链简介</w:t>
      </w:r>
      <w:r>
        <w:rPr>
          <w:rFonts w:hint="eastAsia"/>
        </w:rPr>
        <w:br/>
      </w:r>
      <w:r>
        <w:rPr>
          <w:rFonts w:hint="eastAsia"/>
        </w:rPr>
        <w:t>　　　　9.1.1 儿童智力玩具行业供应链分析</w:t>
      </w:r>
      <w:r>
        <w:rPr>
          <w:rFonts w:hint="eastAsia"/>
        </w:rPr>
        <w:br/>
      </w:r>
      <w:r>
        <w:rPr>
          <w:rFonts w:hint="eastAsia"/>
        </w:rPr>
        <w:t>　　　　9.1.2 儿童智力玩具主要原料及供应情况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儿童智力玩具行业采购模式</w:t>
      </w:r>
      <w:r>
        <w:rPr>
          <w:rFonts w:hint="eastAsia"/>
        </w:rPr>
        <w:br/>
      </w:r>
      <w:r>
        <w:rPr>
          <w:rFonts w:hint="eastAsia"/>
        </w:rPr>
        <w:t>　　9.3 儿童智力玩具行业生产模式</w:t>
      </w:r>
      <w:r>
        <w:rPr>
          <w:rFonts w:hint="eastAsia"/>
        </w:rPr>
        <w:br/>
      </w:r>
      <w:r>
        <w:rPr>
          <w:rFonts w:hint="eastAsia"/>
        </w:rPr>
        <w:t>　　9.4 儿童智力玩具行业销售模式及销售渠道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按产品类型细分，全球儿童智力玩具市场规模2021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按应用细分，全球儿童智力玩具市场规模（CAGR）2021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儿童智力玩具行业发展主要特点</w:t>
      </w:r>
      <w:r>
        <w:rPr>
          <w:rFonts w:hint="eastAsia"/>
        </w:rPr>
        <w:br/>
      </w:r>
      <w:r>
        <w:rPr>
          <w:rFonts w:hint="eastAsia"/>
        </w:rPr>
        <w:t>　　表 4： 儿童智力玩具行业发展有利因素分析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儿童智力玩具行业发展不利因素分析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进入儿童智力玩具行业壁垒</w:t>
      </w:r>
      <w:r>
        <w:rPr>
          <w:rFonts w:hint="eastAsia"/>
        </w:rPr>
        <w:br/>
      </w:r>
      <w:r>
        <w:rPr>
          <w:rFonts w:hint="eastAsia"/>
        </w:rPr>
        <w:t>　　表 7： 儿童智力玩具主要企业在国际市场占有率（按销量，2023-2026）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2025年儿童智力玩具主要企业在国际市场排名（按销量）&amp;（千件）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全球市场主要企业儿童智力玩具销量（2023-2026）&amp;（千件）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儿童智力玩具主要企业在国际市场占有率（按收入，2023-2026）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2025年儿童智力玩具主要企业在国际市场排名（按收入）&amp;（万元）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全球市场主要企业儿童智力玩具销售收入（2023-2026）&amp;（万元）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全球市场主要企业儿童智力玩具销售价格（2023-2026）&amp;（元/件）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儿童智力玩具主要企业在中国市场占有率（按销量，2023-2026）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2025年儿童智力玩具主要企业在中国市场排名（按销量）&amp;（千件）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中国市场主要企业儿童智力玩具销量（2023-2026）&amp;（千件）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儿童智力玩具主要企业在中国市场占有率（按收入，2023-2026）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2025年儿童智力玩具主要企业在中国市场排名（按收入）&amp;（万元）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中国市场主要企业儿童智力玩具销售收入（2023-2026）&amp;（万元）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全球主要厂商儿童智力玩具总部及产地分布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全球主要厂商成立时间及儿童智力玩具商业化日期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全球主要厂商儿童智力玩具产品类型及应用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2025年全球儿童智力玩具主要厂商市场地位（第一梯队、第二梯队和第三梯队）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全球儿童智力玩具市场投资、并购等现状分析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全球主要地区儿童智力玩具产量增速（CAGR）：（2021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全球主要地区儿童智力玩具产量（2021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全球主要地区儿童智力玩具产量（2021-2026）&amp;（千件）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全球主要地区儿童智力玩具产量（2027-2032）&amp;（千件）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全球主要地区儿童智力玩具产量市场份额（2021-2026）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全球主要地区儿童智力玩具产量市场份额（2027-2032）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中国市场儿童智力玩具产量、销量、进出口（2021-2026）&amp;（千件）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中国市场儿童智力玩具产量、销量、进出口预测（2027-2032）&amp;（千件）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全球主要地区儿童智力玩具销售收入增速：（2021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全球主要地区儿童智力玩具销售收入（2021-2026）&amp;（万元）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全球主要地区儿童智力玩具销售收入市场份额（2021-2026）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全球主要地区儿童智力玩具收入（2027-2032）&amp;（万元）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全球主要地区儿童智力玩具收入市场份额（2027-2032）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全球主要地区儿童智力玩具销量（千件）：2021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全球主要地区儿童智力玩具销量（2027-2032）&amp;（千件）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全球主要地区儿童智力玩具销量份额（2027-2032）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儿童智力玩具行业发展趋势</w:t>
      </w:r>
      <w:r>
        <w:rPr>
          <w:rFonts w:hint="eastAsia"/>
        </w:rPr>
        <w:br/>
      </w:r>
      <w:r>
        <w:rPr>
          <w:rFonts w:hint="eastAsia"/>
        </w:rPr>
        <w:t>　　表 136： 儿童智力玩具行业主要驱动因素</w:t>
      </w:r>
      <w:r>
        <w:rPr>
          <w:rFonts w:hint="eastAsia"/>
        </w:rPr>
        <w:br/>
      </w:r>
      <w:r>
        <w:rPr>
          <w:rFonts w:hint="eastAsia"/>
        </w:rPr>
        <w:t>　　表 137： 儿童智力玩具行业供应链分析</w:t>
      </w:r>
      <w:r>
        <w:rPr>
          <w:rFonts w:hint="eastAsia"/>
        </w:rPr>
        <w:br/>
      </w:r>
      <w:r>
        <w:rPr>
          <w:rFonts w:hint="eastAsia"/>
        </w:rPr>
        <w:t>　　表 138： 儿童智力玩具上游原料供应商</w:t>
      </w:r>
      <w:r>
        <w:rPr>
          <w:rFonts w:hint="eastAsia"/>
        </w:rPr>
        <w:br/>
      </w:r>
      <w:r>
        <w:rPr>
          <w:rFonts w:hint="eastAsia"/>
        </w:rPr>
        <w:t>　　表 139： 儿童智力玩具主要地区不同应用客户分析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儿童智力玩具典型经销商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儿童智力玩具产品图片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全球不同产品类型儿童智力玩具销售额2021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全球不同产品类型儿童智力玩具市场份额2025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科学玩具产品图片</w:t>
      </w:r>
      <w:r>
        <w:rPr>
          <w:rFonts w:hint="eastAsia"/>
        </w:rPr>
        <w:br/>
      </w:r>
      <w:r>
        <w:rPr>
          <w:rFonts w:hint="eastAsia"/>
        </w:rPr>
        <w:t>　　图 5： 工艺玩具产品图片</w:t>
      </w:r>
      <w:r>
        <w:rPr>
          <w:rFonts w:hint="eastAsia"/>
        </w:rPr>
        <w:br/>
      </w:r>
      <w:r>
        <w:rPr>
          <w:rFonts w:hint="eastAsia"/>
        </w:rPr>
        <w:t>　　图 6： 玩具积木产品图片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全球不同应用儿童智力玩具市场份额2025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超级市场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2025年全球前五大生产商儿童智力玩具市场份额</w:t>
      </w:r>
      <w:r>
        <w:rPr>
          <w:rFonts w:hint="eastAsia"/>
        </w:rPr>
        <w:br/>
      </w:r>
      <w:r>
        <w:rPr>
          <w:rFonts w:hint="eastAsia"/>
        </w:rPr>
        <w:t>　　图 15： 2025年全球儿童智力玩具第一梯队、第二梯队和第三梯队厂商及市场份额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全球儿童智力玩具产能、产量、产能利用率及发展趋势（2021-2032）&amp;（千件）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全球儿童智力玩具产量、需求量及发展趋势（2021-2032）&amp;（千件）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全球主要地区儿童智力玩具产量市场份额（2021-2032）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中国儿童智力玩具产能、产量、产能利用率及发展趋势（2021-2032）&amp;（千件）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中国儿童智力玩具产量、市场需求量及发展趋势（2021-2032）&amp;（千件）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全球儿童智力玩具市场销售额及增长率：（2021-2032）&amp;（万元）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全球市场儿童智力玩具市场规模：2021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全球市场儿童智力玩具价格趋势（2021-2032）&amp;（元/件）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全球主要地区儿童智力玩具销售收入（2021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全球主要地区儿童智力玩具销售收入市场份额（2021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全球不同产品类型儿童智力玩具价格走势（2021-2032）&amp;（元/件）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全球不同应用儿童智力玩具价格走势（2021-2032）&amp;（元/件）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儿童智力玩具中国企业SWOT分析</w:t>
      </w:r>
      <w:r>
        <w:rPr>
          <w:rFonts w:hint="eastAsia"/>
        </w:rPr>
        <w:br/>
      </w:r>
      <w:r>
        <w:rPr>
          <w:rFonts w:hint="eastAsia"/>
        </w:rPr>
        <w:t>　　图 46： 儿童智力玩具产业链</w:t>
      </w:r>
      <w:r>
        <w:rPr>
          <w:rFonts w:hint="eastAsia"/>
        </w:rPr>
        <w:br/>
      </w:r>
      <w:r>
        <w:rPr>
          <w:rFonts w:hint="eastAsia"/>
        </w:rPr>
        <w:t>　　图 47： 儿童智力玩具行业采购模式分析</w:t>
      </w:r>
      <w:r>
        <w:rPr>
          <w:rFonts w:hint="eastAsia"/>
        </w:rPr>
        <w:br/>
      </w:r>
      <w:r>
        <w:rPr>
          <w:rFonts w:hint="eastAsia"/>
        </w:rPr>
        <w:t>　　图 48： 儿童智力玩具行业生产模式</w:t>
      </w:r>
      <w:r>
        <w:rPr>
          <w:rFonts w:hint="eastAsia"/>
        </w:rPr>
        <w:br/>
      </w:r>
      <w:r>
        <w:rPr>
          <w:rFonts w:hint="eastAsia"/>
        </w:rPr>
        <w:t>　　图 49： 儿童智力玩具行业销售模式分析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a475a9f76402b" w:history="1">
        <w:r>
          <w:rPr>
            <w:rStyle w:val="Hyperlink"/>
          </w:rPr>
          <w:t>2026-2032年全球与中国儿童智力玩具行业现状及前景趋势预测报告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a475a9f76402b" w:history="1">
        <w:r>
          <w:rPr>
            <w:rStyle w:val="Hyperlink"/>
          </w:rPr>
          <w:t>https://www.20087.com/3/69/ErTongZhiLiWanJuShiChangQianJingFenXi.html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热点：五六岁智力发育玩具、儿童智力玩具批发价格与厂址、3～8岁益智手工玩具、开发儿童智力玩具、6岁玩具智力推荐、4到6岁益智玩具、少儿游戏3-5岁免费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f950f35664bab" w:history="1">
      <w:r>
        <w:rPr>
          <w:rStyle w:val="Hyperlink"/>
        </w:rPr>
        <w:t>2026-2032年全球与中国儿童智力玩具行业现状及前景趋势预测报告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ErTongZhiLiWanJuShiChangQianJingFenXi.html" TargetMode="External" Id="R7f7a475a9f76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ErTongZhiLiWanJuShiChangQianJingFenXi.html" TargetMode="External" Id="Rc16f950f3566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2026-02-08T02:02:47Z</dcterms:created>
  <dcterms:modified xsi:type="dcterms:W3CDTF">2026-02-08T03:02:47Z</dcterms:modified>
  <dc:subject>2026-2032年全球与中国儿童智力玩具行业现状及前景趋势预测报告</dc:subject>
  <dc:title>2026-2032年全球与中国儿童智力玩具行业现状及前景趋势预测报告</dc:title>
  <cp:keywords>2026-2032年全球与中国儿童智力玩具行业现状及前景趋势预测报告</cp:keywords>
  <dc:description>2026-2032年全球与中国儿童智力玩具行业现状及前景趋势预测报告</dc:description>
</cp:coreProperties>
</file>