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68633e12e441a" w:history="1">
              <w:r>
                <w:rPr>
                  <w:rStyle w:val="Hyperlink"/>
                </w:rPr>
                <w:t>2025-2031年中国煤化工废水处理行业研究分析与发展前景报告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68633e12e441a" w:history="1">
              <w:r>
                <w:rPr>
                  <w:rStyle w:val="Hyperlink"/>
                </w:rPr>
                <w:t>2025-2031年中国煤化工废水处理行业研究分析与发展前景报告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68633e12e441a" w:history="1">
                <w:r>
                  <w:rPr>
                    <w:rStyle w:val="Hyperlink"/>
                  </w:rPr>
                  <w:t>https://www.20087.com/3/89/MeiHuaGongFeiShuiChuLiHangYeQianJingQuShi.html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废水处理是煤炭清洁高效利用过程中的重要环节，涉及煤气化、焦化、合成氨、煤制油等多种工艺流程所产生的高浓度有机废水。目前，煤化工废水处理具有污染物成分复杂、毒性高、难降解等特点，处理难度较大。国内主流处理工艺包括物化预处理、生化处理、高级氧化、膜分离等组合技术，已在部分示范项目中取得一定成效。然而，由于不同工艺路线产生的废水特性差异显著，缺乏通用性强、运行成本低的技术方案，导致实际运行中常出现出水水质不稳定、系统抗冲击能力差等问题。此外，污泥处置、浓缩液处理等二次污染问题也亟待解决。</w:t>
      </w:r>
      <w:r>
        <w:rPr>
          <w:rFonts w:hint="eastAsia"/>
        </w:rPr>
        <w:br/>
      </w:r>
      <w:r>
        <w:rPr>
          <w:rFonts w:hint="eastAsia"/>
        </w:rPr>
        <w:t>　　未来，煤化工废水处理将向集成化、智能化、资源化方向持续优化。随着新型催化剂、高效膜材料、生物强化菌剂等关键材料的研发突破，废水处理系统的稳定性与去除效率将进一步提升。同时，结合过程控制与数字孪生技术，实现全流程动态监测与智能调控，有助于降低能耗与运维成本。在循环经济理念推动下，废水中的有价物质如酚、氨氮、盐类等有望实现回收再利用，提升资源综合利用价值。此外，国家对高耗水行业的环保监管趋严，将倒逼企业加大清洁生产工艺改造力度，从源头减少废水产生量，推动行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68633e12e441a" w:history="1">
        <w:r>
          <w:rPr>
            <w:rStyle w:val="Hyperlink"/>
          </w:rPr>
          <w:t>2025-2031年中国煤化工废水处理行业研究分析与发展前景报告</w:t>
        </w:r>
      </w:hyperlink>
      <w:r>
        <w:rPr>
          <w:rFonts w:hint="eastAsia"/>
        </w:rPr>
        <w:t>》基于国家统计局及相关行业协会的权威数据，系统分析了煤化工废水处理行业的市场规模、产业链结构及技术现状，并对煤化工废水处理发展趋势与市场前景进行了科学预测。报告重点解读了行业重点企业的竞争策略与品牌影响力，全面评估了煤化工废水处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煤化工废水处理产业概述</w:t>
      </w:r>
      <w:r>
        <w:rPr>
          <w:rFonts w:hint="eastAsia"/>
        </w:rPr>
        <w:br/>
      </w:r>
      <w:r>
        <w:rPr>
          <w:rFonts w:hint="eastAsia"/>
        </w:rPr>
        <w:t>　　第一节 煤化工废水处理定义与分类</w:t>
      </w:r>
      <w:r>
        <w:rPr>
          <w:rFonts w:hint="eastAsia"/>
        </w:rPr>
        <w:br/>
      </w:r>
      <w:r>
        <w:rPr>
          <w:rFonts w:hint="eastAsia"/>
        </w:rPr>
        <w:t>　　第二节 煤化工废水处理产业链结构及关键环节剖析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煤化工废水处理商业模式与盈利模式解析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煤化工废水处理经济指标与行业评估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全球煤化工废水处理市场发展综述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2019-2024年全球煤化工废水处理市场规模及增长趋势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主要国家与地区煤化工废水处理市场对比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2025-2031年全球煤化工废水处理行业发展趋势与前景预测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国际煤化工废水处理市场发展趋势及对我国启示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二、对我国煤化工废水处理市场的借鉴意义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中国煤化工废水处理行业市场规模分析与预测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煤化工废水处理市场的总体规模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一、2019-2024年煤化工废水处理市场规模变化及趋势分析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二、2025年煤化工废水处理行业市场规模特点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煤化工废水处理市场规模的构成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一、煤化工废水处理客户群体特征与偏好分析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二、不同类型煤化工废水处理市场规模分布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三、各地区煤化工废水处理市场规模差异与特点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煤化工废水处理市场规模的预测与展望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一、未来几年煤化工废水处理市场规模增长预测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2024-2025年煤化工废水处理行业技术发展现状及趋势分析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煤化工废水处理行业技术发展现状分析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国内外煤化工废水处理行业技术差距分析及差距形成的主要原因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煤化工废水处理行业技术发展方向、趋势预测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提升煤化工废水处理行业技术能力策略建议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2019-2024年中国煤化工废水处理行业总体发展与财务状况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2019-2024年煤化工废水处理行业规模情况</w:t>
      </w:r>
      <w:r>
        <w:rPr>
          <w:rFonts w:hint="eastAsia"/>
        </w:rPr>
        <w:br/>
      </w:r>
      <w:r>
        <w:rPr>
          <w:rFonts w:hint="eastAsia"/>
        </w:rPr>
        <w:t>　　　　一、煤化工废水处理行业企业数量规模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二、煤化工废水处理行业从业人员规模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三、煤化工废水处理行业市场敏感性分析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2019-2024年煤化工废水处理行业财务能力分析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一、煤化工废水处理行业盈利能力</w:t>
      </w:r>
      <w:r>
        <w:rPr>
          <w:rFonts w:hint="eastAsia"/>
        </w:rPr>
        <w:br/>
      </w:r>
      <w:r>
        <w:rPr>
          <w:rFonts w:hint="eastAsia"/>
        </w:rPr>
        <w:t>　　　　二、煤化工废水处理行业偿债能力</w:t>
      </w:r>
      <w:r>
        <w:rPr>
          <w:rFonts w:hint="eastAsia"/>
        </w:rPr>
        <w:br/>
      </w:r>
      <w:r>
        <w:rPr>
          <w:rFonts w:hint="eastAsia"/>
        </w:rPr>
        <w:t>　　　　三、煤化工废水处理行业营运能力</w:t>
      </w:r>
      <w:r>
        <w:rPr>
          <w:rFonts w:hint="eastAsia"/>
        </w:rPr>
        <w:br/>
      </w:r>
      <w:r>
        <w:rPr>
          <w:rFonts w:hint="eastAsia"/>
        </w:rPr>
        <w:t>　　　　四、煤化工废水处理行业发展能力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中国煤化工废水处理行业细分市场调研与机会挖掘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煤化工废水处理细分市场（一）市场调研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煤化工废水处理细分市场（二）市场调研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中国煤化工废水处理行业区域市场调研分析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2019-2024年中国煤化工废水处理行业重点区域调研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一、重点地区（一）煤化工废水处理市场规模与特点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二、重点地区（二）煤化工废水处理市场规模及特点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三、重点地区（三）煤化工废水处理市场规模及特点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四、重点地区（四）煤化工废水处理市场规模及特点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不同区域煤化工废水处理市场的对比与启示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二、煤化工废水处理市场拓展策略与建议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中国煤化工废水处理行业的营销渠道与客户分析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煤化工废水处理行业渠道分析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二、各类渠道对煤化工废水处理行业的影响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三、主要煤化工废水处理企业渠道策略研究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煤化工废水处理行业客户分析与定位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中国煤化工废水处理行业竞争格局及策略选择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煤化工废水处理行业总体市场竞争状况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一、煤化工废水处理行业竞争结构分析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二、煤化工废水处理企业竞争格局与集中度评估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三、煤化工废水处理行业SWOT分析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煤化工废水处理行业重点企业调研分析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煤化工废水处理企业发展策略分析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煤化工废水处理市场与销售策略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煤化工废水处理品牌战略思考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中国煤化工废水处理行业发展环境分析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二、煤化工废水处理行业主管部门、监管体制及相关政策法规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3、煤化工废水处理行业的主要法律、法规和政策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4、2025年煤化工废水处理行业法律法规和政策对行业的影响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二、煤化工废水处理消费者需求分析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一、煤化工废水处理技术的应用与创新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二、煤化工废水处理行业发展的技术趋势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2025-2031年煤化工废水处理行业展趋势预测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2025-2031年煤化工废水处理市场发展前景分析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一、煤化工废水处理市场发展潜力</w:t>
      </w:r>
      <w:r>
        <w:rPr>
          <w:rFonts w:hint="eastAsia"/>
        </w:rPr>
        <w:br/>
      </w:r>
      <w:r>
        <w:rPr>
          <w:rFonts w:hint="eastAsia"/>
        </w:rPr>
        <w:t>　　　　二、煤化工废水处理市场前景分析</w:t>
      </w:r>
      <w:r>
        <w:rPr>
          <w:rFonts w:hint="eastAsia"/>
        </w:rPr>
        <w:br/>
      </w:r>
      <w:r>
        <w:rPr>
          <w:rFonts w:hint="eastAsia"/>
        </w:rPr>
        <w:t>　　　　三、煤化工废水处理细分行业发展前景分析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2025-2031年煤化工废水处理发展趋势预测</w:t>
      </w:r>
      <w:r>
        <w:rPr>
          <w:rFonts w:hint="eastAsia"/>
        </w:rPr>
        <w:br/>
      </w:r>
      <w:r>
        <w:rPr>
          <w:rFonts w:hint="eastAsia"/>
        </w:rPr>
        <w:t>　　　　一、煤化工废水处理发展趋势预测</w:t>
      </w:r>
      <w:r>
        <w:rPr>
          <w:rFonts w:hint="eastAsia"/>
        </w:rPr>
        <w:br/>
      </w:r>
      <w:r>
        <w:rPr>
          <w:rFonts w:hint="eastAsia"/>
        </w:rPr>
        <w:t>　　　　二、煤化工废水处理市场规模预测</w:t>
      </w:r>
      <w:r>
        <w:rPr>
          <w:rFonts w:hint="eastAsia"/>
        </w:rPr>
        <w:br/>
      </w:r>
      <w:r>
        <w:rPr>
          <w:rFonts w:hint="eastAsia"/>
        </w:rPr>
        <w:t>　　　　三、煤化工废水处理细分市场发展趋势预测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未来煤化工废水处理行业挑战与机遇探讨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一、煤化工废水处理行业挑战</w:t>
      </w:r>
      <w:r>
        <w:rPr>
          <w:rFonts w:hint="eastAsia"/>
        </w:rPr>
        <w:br/>
      </w:r>
      <w:r>
        <w:rPr>
          <w:rFonts w:hint="eastAsia"/>
        </w:rPr>
        <w:t>　　　　二、煤化工废水处理行业机遇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煤化工废水处理行业研究结论及建议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对煤化工废水处理行业发展的建议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中:智林：对煤化工废水处理企业和投资者的建议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煤化工废水处理行业历程</w:t>
      </w:r>
      <w:r>
        <w:rPr>
          <w:rFonts w:hint="eastAsia"/>
        </w:rPr>
        <w:br/>
      </w:r>
      <w:r>
        <w:rPr>
          <w:rFonts w:hint="eastAsia"/>
        </w:rPr>
        <w:t>　　图表 煤化工废水处理行业生命周期</w:t>
      </w:r>
      <w:r>
        <w:rPr>
          <w:rFonts w:hint="eastAsia"/>
        </w:rPr>
        <w:br/>
      </w:r>
      <w:r>
        <w:rPr>
          <w:rFonts w:hint="eastAsia"/>
        </w:rPr>
        <w:t>　　图表 煤化工废水处理行业产业链分析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2019-2024年煤化工废水处理行业市场容量统计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2019-2024年中国煤化工废水处理行业经营效益分析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**地区煤化工废水处理行业市场需求情况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2025-2031年中国煤化工废水处理市场前景分析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2025-2031年中国煤化工废水处理行业发展趋势预测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68633e12e441a" w:history="1">
        <w:r>
          <w:rPr>
            <w:rStyle w:val="Hyperlink"/>
          </w:rPr>
          <w:t>2025-2031年中国煤化工废水处理行业研究分析与发展前景报告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68633e12e441a" w:history="1">
        <w:r>
          <w:rPr>
            <w:rStyle w:val="Hyperlink"/>
          </w:rPr>
          <w:t>https://www.20087.com/3/89/MeiHuaGongFeiShuiChuLiHangYeQianJingQuShi.html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第三方检测机构、煤化工废水处理工艺、脱硫废水如何处理、煤化工废水处理及资源化利用技术与工程案例、最先进的污水处理技术、煤化工废水处理厂家排名、煤炭增卡剂多少钱一吨、煤化工废水处理运营能力评价、一吨煤和一吨生物颗粒燃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f361ef974eb0" w:history="1">
      <w:r>
        <w:rPr>
          <w:rStyle w:val="Hyperlink"/>
        </w:rPr>
        <w:t>2025-2031年中国煤化工废水处理行业研究分析与发展前景报告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eiHuaGongFeiShuiChuLiHangYeQianJingQuShi.html" TargetMode="External" Id="Rd3468633e12e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eiHuaGongFeiShuiChuLiHangYeQianJingQuShi.html" TargetMode="External" Id="R3501f361ef9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2025-06-14T02:30:12Z</dcterms:created>
  <dcterms:modified xsi:type="dcterms:W3CDTF">2025-06-14T03:30:12Z</dcterms:modified>
  <dc:subject>2025-2031年中国煤化工废水处理行业研究分析与发展前景报告</dc:subject>
  <dc:title>2025-2031年中国煤化工废水处理行业研究分析与发展前景报告</dc:title>
  <cp:keywords>2025-2031年中国煤化工废水处理行业研究分析与发展前景报告</cp:keywords>
  <dc:description>2025-2031年中国煤化工废水处理行业研究分析与发展前景报告</dc:description>
</cp:coreProperties>
</file>