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9d16fae98456c" w:history="1">
              <w:r>
                <w:rPr>
                  <w:rStyle w:val="Hyperlink"/>
                </w:rPr>
                <w:t>2025-2031年中国车船五金市场现状研究分析与发展趋势预测报告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9d16fae98456c" w:history="1">
              <w:r>
                <w:rPr>
                  <w:rStyle w:val="Hyperlink"/>
                </w:rPr>
                <w:t>2025-2031年中国车船五金市场现状研究分析与发展趋势预测报告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9d16fae98456c" w:history="1">
                <w:r>
                  <w:rPr>
                    <w:rStyle w:val="Hyperlink"/>
                  </w:rPr>
                  <w:t>https://www.20087.com/M_QiTa/93/CheChuanWuJinDeFaZhanQuShi.html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船五金是应用于车辆和船舶上的金属零件和配件，包括紧固件、连接件、装饰件等。近年来，随着汽车行业的发展和海洋运输业的繁荣，车船五金市场需求稳步增长。目前，车船五金的技术水平不断提高，如高强度紧固件能够满足汽车轻量化的需求，防腐蚀材料的应用提高了船舶五金的耐久性。随着生产工艺的改进，车船五金的品质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车船五金的发展将更加注重轻量化和环保性。随着节能减排目标的提出，车船五金将更多采用轻质合金材料，减轻车身重量，提高燃油效率。同时，随着环保法规的趋严，车船五金将更多采用环保材料，减少有害物质的使用，并通过表面处理技术提高抗腐蚀性能。此外，随着智能制造技术的应用，车船五金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9d16fae98456c" w:history="1">
        <w:r>
          <w:rPr>
            <w:rStyle w:val="Hyperlink"/>
          </w:rPr>
          <w:t>2025-2031年中国车船五金市场现状研究分析与发展趋势预测报告</w:t>
        </w:r>
      </w:hyperlink>
      <w:r>
        <w:rPr>
          <w:rFonts w:hint="eastAsia"/>
        </w:rPr>
        <w:t>》通过详实的数据分析，全面解析了车船五金行业的市场规模、需求动态及价格趋势，深入探讨了车船五金产业链上下游的协同关系与竞争格局变化。报告对车船五金细分市场进行精准划分，结合重点企业研究，揭示了品牌影响力与市场集中度的现状，为行业参与者提供了清晰的竞争态势洞察。同时，报告结合宏观经济环境、技术发展路径及消费者需求演变，科学预测了车船五金行业的未来发展方向，并针对潜在风险提出了切实可行的应对策略。报告为车船五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车船五金行业发展现状</w:t>
      </w:r>
      <w:r>
        <w:rPr>
          <w:rFonts w:hint="eastAsia"/>
        </w:rPr>
        <w:br/>
      </w:r>
      <w:r>
        <w:rPr>
          <w:rFonts w:hint="eastAsia"/>
        </w:rPr>
        <w:t>第一章 中国车船五金行业发展概述</w:t>
      </w:r>
      <w:r>
        <w:rPr>
          <w:rFonts w:hint="eastAsia"/>
        </w:rPr>
        <w:br/>
      </w:r>
      <w:r>
        <w:rPr>
          <w:rFonts w:hint="eastAsia"/>
        </w:rPr>
        <w:t>　　第一节 车船五金行业发展情况</w:t>
      </w:r>
      <w:r>
        <w:rPr>
          <w:rFonts w:hint="eastAsia"/>
        </w:rPr>
        <w:br/>
      </w:r>
      <w:r>
        <w:rPr>
          <w:rFonts w:hint="eastAsia"/>
        </w:rPr>
        <w:t>　　　　一、车船五金基本概念</w:t>
      </w:r>
      <w:r>
        <w:rPr>
          <w:rFonts w:hint="eastAsia"/>
        </w:rPr>
        <w:br/>
      </w:r>
      <w:r>
        <w:rPr>
          <w:rFonts w:hint="eastAsia"/>
        </w:rPr>
        <w:t>　　　　二、基本原理</w:t>
      </w:r>
      <w:r>
        <w:rPr>
          <w:rFonts w:hint="eastAsia"/>
        </w:rPr>
        <w:br/>
      </w:r>
      <w:r>
        <w:rPr>
          <w:rFonts w:hint="eastAsia"/>
        </w:rPr>
        <w:t>　　　　三、车船五金行业发展情况</w:t>
      </w:r>
      <w:r>
        <w:rPr>
          <w:rFonts w:hint="eastAsia"/>
        </w:rPr>
        <w:br/>
      </w:r>
      <w:r>
        <w:rPr>
          <w:rFonts w:hint="eastAsia"/>
        </w:rPr>
        <w:t>　　第二节 中国车船五金行业环境分析（PEST）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二、国内宏观政策环境</w:t>
      </w:r>
      <w:r>
        <w:rPr>
          <w:rFonts w:hint="eastAsia"/>
        </w:rPr>
        <w:br/>
      </w:r>
      <w:r>
        <w:rPr>
          <w:rFonts w:hint="eastAsia"/>
        </w:rPr>
        <w:t>　　　　三、国内技术环境</w:t>
      </w:r>
      <w:r>
        <w:rPr>
          <w:rFonts w:hint="eastAsia"/>
        </w:rPr>
        <w:br/>
      </w:r>
      <w:r>
        <w:rPr>
          <w:rFonts w:hint="eastAsia"/>
        </w:rPr>
        <w:t>　　　　四、国内社会环境</w:t>
      </w:r>
      <w:r>
        <w:rPr>
          <w:rFonts w:hint="eastAsia"/>
        </w:rPr>
        <w:br/>
      </w:r>
      <w:r>
        <w:rPr>
          <w:rFonts w:hint="eastAsia"/>
        </w:rPr>
        <w:t>　　第三节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中国车船五金行业的国际比较分析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中国车船五金行业竞争力指标分析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中国车船五金行业经济指标国际比较分析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全球车船五金行业市场需求分析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全球车船五金行业市场供给分析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车船五金市场需求分析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一、车船五金行业需求市场</w:t>
      </w:r>
      <w:r>
        <w:rPr>
          <w:rFonts w:hint="eastAsia"/>
        </w:rPr>
        <w:br/>
      </w:r>
      <w:r>
        <w:rPr>
          <w:rFonts w:hint="eastAsia"/>
        </w:rPr>
        <w:t>　　　　二、车船五金行业客户结构</w:t>
      </w:r>
      <w:r>
        <w:rPr>
          <w:rFonts w:hint="eastAsia"/>
        </w:rPr>
        <w:br/>
      </w:r>
      <w:r>
        <w:rPr>
          <w:rFonts w:hint="eastAsia"/>
        </w:rPr>
        <w:t>　　　　三、车船五金行业需求的地区差异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一、车船五金行业的需求预测</w:t>
      </w:r>
      <w:r>
        <w:rPr>
          <w:rFonts w:hint="eastAsia"/>
        </w:rPr>
        <w:br/>
      </w:r>
      <w:r>
        <w:rPr>
          <w:rFonts w:hint="eastAsia"/>
        </w:rPr>
        <w:t>　　　　二、车船五金行业的供应预测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车船五金产业链的分析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2025-2031年车船五金行业领域需求产品（服务）功能预测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2025-2031年车船五金行业领域需求产品（服务）市场格局预测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车船五金产业竞争格局分析</w:t>
      </w:r>
      <w:r>
        <w:rPr>
          <w:rFonts w:hint="eastAsia"/>
        </w:rPr>
        <w:br/>
      </w:r>
      <w:r>
        <w:rPr>
          <w:rFonts w:hint="eastAsia"/>
        </w:rPr>
        <w:t>第七章 车船五金市场竞争格局分析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第四节 车船五金行业主要企业竞争力分析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三、国内重点企业全年营业收入对比分析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三、中国车船五金行业参与国际竞争的战略市场定位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第二节 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五、主要竞争优势分析</w:t>
      </w:r>
      <w:r>
        <w:rPr>
          <w:rFonts w:hint="eastAsia"/>
        </w:rPr>
        <w:br/>
      </w:r>
      <w:r>
        <w:rPr>
          <w:rFonts w:hint="eastAsia"/>
        </w:rPr>
        <w:t>　　第三节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第四节 英国摩本国际集团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南京莱格威智能机器有限公司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第六节 天津富莱威科技有限公司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南京开拓汽车电子有限公司</w:t>
      </w:r>
      <w:r>
        <w:rPr>
          <w:rFonts w:hint="eastAsia"/>
        </w:rPr>
        <w:br/>
      </w:r>
      <w:r>
        <w:rPr>
          <w:rFonts w:hint="eastAsia"/>
        </w:rPr>
        <w:t>　　　　一、主营业务与经营状况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四、主要优势和主要劣势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车船五金产业发展关键趋势与投资方向推荐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中国车船五金行业运行分析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车船五金行业发展与投资规划建议分析</w:t>
      </w:r>
      <w:r>
        <w:rPr>
          <w:rFonts w:hint="eastAsia"/>
        </w:rPr>
        <w:br/>
      </w:r>
      <w:r>
        <w:rPr>
          <w:rFonts w:hint="eastAsia"/>
        </w:rPr>
        <w:t>　　第一节 车船五金行业发展战略研究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车船五金品牌战略研究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车船五金行业投资规划建议研究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影响企业生产与经营的关键趋势-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中国车船五金行业SWOT分析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车船五金企业市场策略研究-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一、车船五金市场细分策略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四、车船五金新产品差异化战略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2025-2031年车船五金行业投资前景分析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经营管理风险分析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2025-2031年车船五金行业投资价值评估分析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2025年主要经济指标国内外比较</w:t>
      </w:r>
      <w:r>
        <w:rPr>
          <w:rFonts w:hint="eastAsia"/>
        </w:rPr>
        <w:br/>
      </w:r>
      <w:r>
        <w:rPr>
          <w:rFonts w:hint="eastAsia"/>
        </w:rPr>
        <w:t>　　图表 全球各主要经济体车船五金市场份额</w:t>
      </w:r>
      <w:r>
        <w:rPr>
          <w:rFonts w:hint="eastAsia"/>
        </w:rPr>
        <w:br/>
      </w:r>
      <w:r>
        <w:rPr>
          <w:rFonts w:hint="eastAsia"/>
        </w:rPr>
        <w:t>　　图表 亚洲各主要国家车船五金市场份额</w:t>
      </w:r>
      <w:r>
        <w:rPr>
          <w:rFonts w:hint="eastAsia"/>
        </w:rPr>
        <w:br/>
      </w:r>
      <w:r>
        <w:rPr>
          <w:rFonts w:hint="eastAsia"/>
        </w:rPr>
        <w:t>　　图表 目标客户群市场需求结构</w:t>
      </w:r>
      <w:r>
        <w:rPr>
          <w:rFonts w:hint="eastAsia"/>
        </w:rPr>
        <w:br/>
      </w:r>
      <w:r>
        <w:rPr>
          <w:rFonts w:hint="eastAsia"/>
        </w:rPr>
        <w:t>　　图表 全球产能规模分布</w:t>
      </w:r>
      <w:r>
        <w:rPr>
          <w:rFonts w:hint="eastAsia"/>
        </w:rPr>
        <w:br/>
      </w:r>
      <w:r>
        <w:rPr>
          <w:rFonts w:hint="eastAsia"/>
        </w:rPr>
        <w:t>　　图表 2025-2031年市场需求情况</w:t>
      </w:r>
      <w:r>
        <w:rPr>
          <w:rFonts w:hint="eastAsia"/>
        </w:rPr>
        <w:br/>
      </w:r>
      <w:r>
        <w:rPr>
          <w:rFonts w:hint="eastAsia"/>
        </w:rPr>
        <w:t>　　图表 区域市场需求差异</w:t>
      </w:r>
      <w:r>
        <w:rPr>
          <w:rFonts w:hint="eastAsia"/>
        </w:rPr>
        <w:br/>
      </w:r>
      <w:r>
        <w:rPr>
          <w:rFonts w:hint="eastAsia"/>
        </w:rPr>
        <w:t>　　图表 2025-2031年车船五金产量预测</w:t>
      </w:r>
      <w:r>
        <w:rPr>
          <w:rFonts w:hint="eastAsia"/>
        </w:rPr>
        <w:br/>
      </w:r>
      <w:r>
        <w:rPr>
          <w:rFonts w:hint="eastAsia"/>
        </w:rPr>
        <w:t>　　图表 2025-2031年市场需求现状及预测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2025-2031年市场供应现状及预测</w:t>
      </w:r>
      <w:r>
        <w:rPr>
          <w:rFonts w:hint="eastAsia"/>
        </w:rPr>
        <w:br/>
      </w:r>
      <w:r>
        <w:rPr>
          <w:rFonts w:hint="eastAsia"/>
        </w:rPr>
        <w:t>　　图表 行业集中度计算公式</w:t>
      </w:r>
      <w:r>
        <w:rPr>
          <w:rFonts w:hint="eastAsia"/>
        </w:rPr>
        <w:br/>
      </w:r>
      <w:r>
        <w:rPr>
          <w:rFonts w:hint="eastAsia"/>
        </w:rPr>
        <w:t>　　图表 长江三角洲地区车船五金市场情况</w:t>
      </w:r>
      <w:r>
        <w:rPr>
          <w:rFonts w:hint="eastAsia"/>
        </w:rPr>
        <w:br/>
      </w:r>
      <w:r>
        <w:rPr>
          <w:rFonts w:hint="eastAsia"/>
        </w:rPr>
        <w:t>　　图表 珠江三角洲地区车船五金市场情况</w:t>
      </w:r>
      <w:r>
        <w:rPr>
          <w:rFonts w:hint="eastAsia"/>
        </w:rPr>
        <w:br/>
      </w:r>
      <w:r>
        <w:rPr>
          <w:rFonts w:hint="eastAsia"/>
        </w:rPr>
        <w:t>　　图表 环渤海地区车船五金市场情况</w:t>
      </w:r>
      <w:r>
        <w:rPr>
          <w:rFonts w:hint="eastAsia"/>
        </w:rPr>
        <w:br/>
      </w:r>
      <w:r>
        <w:rPr>
          <w:rFonts w:hint="eastAsia"/>
        </w:rPr>
        <w:t>　　图表 企业集中度情况分析</w:t>
      </w:r>
      <w:r>
        <w:rPr>
          <w:rFonts w:hint="eastAsia"/>
        </w:rPr>
        <w:br/>
      </w:r>
      <w:r>
        <w:rPr>
          <w:rFonts w:hint="eastAsia"/>
        </w:rPr>
        <w:t>　　图表 区域集中度分析</w:t>
      </w:r>
      <w:r>
        <w:rPr>
          <w:rFonts w:hint="eastAsia"/>
        </w:rPr>
        <w:br/>
      </w:r>
      <w:r>
        <w:rPr>
          <w:rFonts w:hint="eastAsia"/>
        </w:rPr>
        <w:t>　　图表 生产要素结构图</w:t>
      </w:r>
      <w:r>
        <w:rPr>
          <w:rFonts w:hint="eastAsia"/>
        </w:rPr>
        <w:br/>
      </w:r>
      <w:r>
        <w:rPr>
          <w:rFonts w:hint="eastAsia"/>
        </w:rPr>
        <w:t>　　图表 销售模式销量占比</w:t>
      </w:r>
      <w:r>
        <w:rPr>
          <w:rFonts w:hint="eastAsia"/>
        </w:rPr>
        <w:br/>
      </w:r>
      <w:r>
        <w:rPr>
          <w:rFonts w:hint="eastAsia"/>
        </w:rPr>
        <w:t>　　图表 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国内重点企业全年营业收入对比分析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2025年最好的五大自平衡独轮车品牌</w:t>
      </w:r>
      <w:r>
        <w:rPr>
          <w:rFonts w:hint="eastAsia"/>
        </w:rPr>
        <w:br/>
      </w:r>
      <w:r>
        <w:rPr>
          <w:rFonts w:hint="eastAsia"/>
        </w:rPr>
        <w:t>　　图表 产业结构分析模型</w:t>
      </w:r>
      <w:r>
        <w:rPr>
          <w:rFonts w:hint="eastAsia"/>
        </w:rPr>
        <w:br/>
      </w:r>
      <w:r>
        <w:rPr>
          <w:rFonts w:hint="eastAsia"/>
        </w:rPr>
        <w:t>　　图表 车船五金产业链图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IPS各型号车船五金销售占比</w:t>
      </w:r>
      <w:r>
        <w:rPr>
          <w:rFonts w:hint="eastAsia"/>
        </w:rPr>
        <w:br/>
      </w:r>
      <w:r>
        <w:rPr>
          <w:rFonts w:hint="eastAsia"/>
        </w:rPr>
        <w:t>　　图表 各型号产品市场定位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各型号产品市场定位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产品参数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南京开拓汽车电子有限公司独轮电动车销量</w:t>
      </w:r>
      <w:r>
        <w:rPr>
          <w:rFonts w:hint="eastAsia"/>
        </w:rPr>
        <w:br/>
      </w:r>
      <w:r>
        <w:rPr>
          <w:rFonts w:hint="eastAsia"/>
        </w:rPr>
        <w:t>　　图表 南京开拓汽车电子有限公司独轮电动车产量</w:t>
      </w:r>
      <w:r>
        <w:rPr>
          <w:rFonts w:hint="eastAsia"/>
        </w:rPr>
        <w:br/>
      </w:r>
      <w:r>
        <w:rPr>
          <w:rFonts w:hint="eastAsia"/>
        </w:rPr>
        <w:t>　　图表 2025年车船五金企业分布情况</w:t>
      </w:r>
      <w:r>
        <w:rPr>
          <w:rFonts w:hint="eastAsia"/>
        </w:rPr>
        <w:br/>
      </w:r>
      <w:r>
        <w:rPr>
          <w:rFonts w:hint="eastAsia"/>
        </w:rPr>
        <w:t>　　图表 各地区车船五金企业数量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9d16fae98456c" w:history="1">
        <w:r>
          <w:rPr>
            <w:rStyle w:val="Hyperlink"/>
          </w:rPr>
          <w:t>2025-2031年中国车船五金市场现状研究分析与发展趋势预测报告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9d16fae98456c" w:history="1">
        <w:r>
          <w:rPr>
            <w:rStyle w:val="Hyperlink"/>
          </w:rPr>
          <w:t>https://www.20087.com/M_QiTa/93/CheChuanWuJinDeFaZhanQuShi.html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热点：船舶配件、船用五金配件、车船两用的车型、汽车车船汽车车船税收费标准、船舶配件有限公司、5.7车船、五金配件是指哪五金、船车税是什么、五金配件有什么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92776b694497" w:history="1">
      <w:r>
        <w:rPr>
          <w:rStyle w:val="Hyperlink"/>
        </w:rPr>
        <w:t>2025-2031年中国车船五金市场现状研究分析与发展趋势预测报告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CheChuanWuJinDeFaZhanQuShi.html" TargetMode="External" Id="R1229d16fae98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CheChuanWuJinDeFaZhanQuShi.html" TargetMode="External" Id="R503892776b6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2025-06-13T06:43:00Z</dcterms:created>
  <dcterms:modified xsi:type="dcterms:W3CDTF">2025-06-13T07:43:00Z</dcterms:modified>
  <dc:subject>2025-2031年中国车船五金市场现状研究分析与发展趋势预测报告</dc:subject>
  <dc:title>2025-2031年中国车船五金市场现状研究分析与发展趋势预测报告</dc:title>
  <cp:keywords>2025-2031年中国车船五金市场现状研究分析与发展趋势预测报告</cp:keywords>
  <dc:description>2025-2031年中国车船五金市场现状研究分析与发展趋势预测报告</dc:description>
</cp:coreProperties>
</file>