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b40adc0ec4a69" w:history="1">
              <w:r>
                <w:rPr>
                  <w:rStyle w:val="Hyperlink"/>
                </w:rPr>
                <w:t>2025-2031年中国传媒游戏市场研究分析与发展前景报告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b40adc0ec4a69" w:history="1">
              <w:r>
                <w:rPr>
                  <w:rStyle w:val="Hyperlink"/>
                </w:rPr>
                <w:t>2025-2031年中国传媒游戏市场研究分析与发展前景报告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b40adc0ec4a69" w:history="1">
                <w:r>
                  <w:rPr>
                    <w:rStyle w:val="Hyperlink"/>
                  </w:rPr>
                  <w:t>https://www.20087.com/3/99/ChuanMeiYouXiFaZhanQianJingFenXi.html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媒游戏是以新闻传播、媒体运营、舆论引导等为核心背景或玩法机制的互动类数字产品，通常融合模拟经营、角色扮演、策略决策等元素，面向年轻用户群体及传媒专业学生。目前，该类产品尚处于探索发展阶段，部分游戏通过模拟电视台、报社、社交媒体平台等内容生产与传播流程，提升玩家对信息加工、媒体伦理和传播规律的认知。随着教育类游戏市场的兴起和媒介素养教育的普及，传媒游戏在内容设计、互动方式、知识传递等方面展现出一定潜力。然而，行业内仍存在题材新颖性不足、玩法深度有限、用户粘性不高、商业化路径不清晰等问题，影响了其市场拓展与产业成熟度。</w:t>
      </w:r>
      <w:r>
        <w:rPr>
          <w:rFonts w:hint="eastAsia"/>
        </w:rPr>
        <w:br/>
      </w:r>
      <w:r>
        <w:rPr>
          <w:rFonts w:hint="eastAsia"/>
        </w:rPr>
        <w:t>　　未来，传媒游戏的发展将围绕专业化、教育化、跨媒介方向持续推进。借助虚拟现实（VR）、增强现实（AR）和人工智能（AI）技术，传媒游戏有望构建更具沉浸感的新闻报道模拟环境，让用户在虚拟情境中体验记者、编辑、公关等角色的工作流程，从而提升实践认知能力。同时，与高校传媒课程、媒体实训基地的合作将进一步推动传媒游戏向教学辅助工具转型，成为媒介素养教育的重要补充手段。此外，结合短视频、直播、社交平台等新型传播渠道，传媒游戏的内容形式也将更加灵活多样，增强用户参与感与传播力。随着数字娱乐与知识传播的深度融合，传媒游戏将在寓教于乐的趋势中迎来更多创新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b40adc0ec4a69" w:history="1">
        <w:r>
          <w:rPr>
            <w:rStyle w:val="Hyperlink"/>
          </w:rPr>
          <w:t>2025-2031年中国传媒游戏市场研究分析与发展前景报告</w:t>
        </w:r>
      </w:hyperlink>
      <w:r>
        <w:rPr>
          <w:rFonts w:hint="eastAsia"/>
        </w:rPr>
        <w:t>》以专业、科学的视角，系统分析了传媒游戏行业的市场规模、供需状况和竞争格局，梳理了传媒游戏技术发展水平和未来方向。报告对传媒游戏行业发展趋势做出客观预测，评估了市场增长空间和潜在风险，并分析了重点传媒游戏企业的经营情况和市场表现。结合政策环境和消费需求变化，为投资者和企业提供传媒游戏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传媒游戏产业概述</w:t>
      </w:r>
      <w:r>
        <w:rPr>
          <w:rFonts w:hint="eastAsia"/>
        </w:rPr>
        <w:br/>
      </w:r>
      <w:r>
        <w:rPr>
          <w:rFonts w:hint="eastAsia"/>
        </w:rPr>
        <w:t>　　第一节 传媒游戏定义与分类</w:t>
      </w:r>
      <w:r>
        <w:rPr>
          <w:rFonts w:hint="eastAsia"/>
        </w:rPr>
        <w:br/>
      </w:r>
      <w:r>
        <w:rPr>
          <w:rFonts w:hint="eastAsia"/>
        </w:rPr>
        <w:t>　　第二节 传媒游戏产业链结构及关键环节剖析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传媒游戏商业模式与盈利模式解析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传媒游戏经济指标与行业评估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全球传媒游戏市场发展综述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2019-2024年全球传媒游戏市场规模及增长趋势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主要国家与地区传媒游戏市场对比</w:t>
      </w:r>
      <w:r>
        <w:rPr>
          <w:rFonts w:hint="eastAsia"/>
        </w:rPr>
        <w:br/>
      </w:r>
      <w:r>
        <w:rPr>
          <w:rFonts w:hint="eastAsia"/>
        </w:rPr>
        <w:t>　　第三节 2025-2031年全球传媒游戏行业发展趋势与前景预测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国际传媒游戏市场发展趋势及对我国启示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二、对我国传媒游戏市场的借鉴意义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中国传媒游戏行业市场规模分析与预测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传媒游戏市场的总体规模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一、2019-2024年传媒游戏市场规模变化及趋势分析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二、2025年传媒游戏行业市场规模特点</w:t>
      </w:r>
      <w:r>
        <w:rPr>
          <w:rFonts w:hint="eastAsia"/>
        </w:rPr>
        <w:br/>
      </w:r>
      <w:r>
        <w:rPr>
          <w:rFonts w:hint="eastAsia"/>
        </w:rPr>
        <w:t>　　第二节 传媒游戏市场规模的构成</w:t>
      </w:r>
      <w:r>
        <w:rPr>
          <w:rFonts w:hint="eastAsia"/>
        </w:rPr>
        <w:br/>
      </w:r>
      <w:r>
        <w:rPr>
          <w:rFonts w:hint="eastAsia"/>
        </w:rPr>
        <w:t>　　　　一、传媒游戏客户群体特征与偏好分析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二、不同类型传媒游戏市场规模分布</w:t>
      </w:r>
      <w:r>
        <w:rPr>
          <w:rFonts w:hint="eastAsia"/>
        </w:rPr>
        <w:br/>
      </w:r>
      <w:r>
        <w:rPr>
          <w:rFonts w:hint="eastAsia"/>
        </w:rPr>
        <w:t>　　　　三、各地区传媒游戏市场规模差异与特点</w:t>
      </w:r>
      <w:r>
        <w:rPr>
          <w:rFonts w:hint="eastAsia"/>
        </w:rPr>
        <w:br/>
      </w:r>
      <w:r>
        <w:rPr>
          <w:rFonts w:hint="eastAsia"/>
        </w:rPr>
        <w:t>　　第三节 传媒游戏市场规模的预测与展望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一、未来几年传媒游戏市场规模增长预测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2024-2025年传媒游戏行业技术发展现状及趋势分析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传媒游戏行业技术发展现状分析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国内外传媒游戏行业技术差距分析及差距形成的主要原因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传媒游戏行业技术发展方向、趋势预测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提升传媒游戏行业技术能力策略建议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2019-2024年中国传媒游戏行业总体发展与财务状况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2019-2024年传媒游戏行业规模情况</w:t>
      </w:r>
      <w:r>
        <w:rPr>
          <w:rFonts w:hint="eastAsia"/>
        </w:rPr>
        <w:br/>
      </w:r>
      <w:r>
        <w:rPr>
          <w:rFonts w:hint="eastAsia"/>
        </w:rPr>
        <w:t>　　　　一、传媒游戏行业企业数量规模</w:t>
      </w:r>
      <w:r>
        <w:rPr>
          <w:rFonts w:hint="eastAsia"/>
        </w:rPr>
        <w:br/>
      </w:r>
      <w:r>
        <w:rPr>
          <w:rFonts w:hint="eastAsia"/>
        </w:rPr>
        <w:t>　　　　二、传媒游戏行业从业人员规模</w:t>
      </w:r>
      <w:r>
        <w:rPr>
          <w:rFonts w:hint="eastAsia"/>
        </w:rPr>
        <w:br/>
      </w:r>
      <w:r>
        <w:rPr>
          <w:rFonts w:hint="eastAsia"/>
        </w:rPr>
        <w:t>　　　　三、传媒游戏行业市场敏感性分析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2019-2024年传媒游戏行业财务能力分析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一、传媒游戏行业盈利能力</w:t>
      </w:r>
      <w:r>
        <w:rPr>
          <w:rFonts w:hint="eastAsia"/>
        </w:rPr>
        <w:br/>
      </w:r>
      <w:r>
        <w:rPr>
          <w:rFonts w:hint="eastAsia"/>
        </w:rPr>
        <w:t>　　　　二、传媒游戏行业偿债能力</w:t>
      </w:r>
      <w:r>
        <w:rPr>
          <w:rFonts w:hint="eastAsia"/>
        </w:rPr>
        <w:br/>
      </w:r>
      <w:r>
        <w:rPr>
          <w:rFonts w:hint="eastAsia"/>
        </w:rPr>
        <w:t>　　　　三、传媒游戏行业营运能力</w:t>
      </w:r>
      <w:r>
        <w:rPr>
          <w:rFonts w:hint="eastAsia"/>
        </w:rPr>
        <w:br/>
      </w:r>
      <w:r>
        <w:rPr>
          <w:rFonts w:hint="eastAsia"/>
        </w:rPr>
        <w:t>　　　　四、传媒游戏行业发展能力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中国传媒游戏行业细分市场调研与机会挖掘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传媒游戏细分市场（一）市场调研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传媒游戏细分市场（二）市场调研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中国传媒游戏行业区域市场调研分析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2019-2024年中国传媒游戏行业重点区域调研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一、重点地区（一）传媒游戏市场规模与特点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二、重点地区（二）传媒游戏市场规模及特点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三、重点地区（三）传媒游戏市场规模及特点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四、重点地区（四）传媒游戏市场规模及特点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不同区域传媒游戏市场的对比与启示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二、传媒游戏市场拓展策略与建议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中国传媒游戏行业的营销渠道与客户分析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传媒游戏行业渠道分析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二、各类渠道对传媒游戏行业的影响</w:t>
      </w:r>
      <w:r>
        <w:rPr>
          <w:rFonts w:hint="eastAsia"/>
        </w:rPr>
        <w:br/>
      </w:r>
      <w:r>
        <w:rPr>
          <w:rFonts w:hint="eastAsia"/>
        </w:rPr>
        <w:t>　　　　三、主要传媒游戏企业渠道策略研究</w:t>
      </w:r>
      <w:r>
        <w:rPr>
          <w:rFonts w:hint="eastAsia"/>
        </w:rPr>
        <w:br/>
      </w:r>
      <w:r>
        <w:rPr>
          <w:rFonts w:hint="eastAsia"/>
        </w:rPr>
        <w:t>　　第二节 传媒游戏行业客户分析与定位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中国传媒游戏行业竞争格局及策略选择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传媒游戏行业总体市场竞争状况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一、传媒游戏行业竞争结构分析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二、传媒游戏企业竞争格局与集中度评估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三、传媒游戏行业SWOT分析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传媒游戏行业重点企业调研分析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传媒游戏企业发展策略分析</w:t>
      </w:r>
      <w:r>
        <w:rPr>
          <w:rFonts w:hint="eastAsia"/>
        </w:rPr>
        <w:br/>
      </w:r>
      <w:r>
        <w:rPr>
          <w:rFonts w:hint="eastAsia"/>
        </w:rPr>
        <w:t>　　第一节 传媒游戏市场与销售策略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传媒游戏品牌战略思考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中国传媒游戏行业发展环境分析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二、传媒游戏行业主管部门、监管体制及相关政策法规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3、传媒游戏行业的主要法律、法规和政策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4、2025年传媒游戏行业法律法规和政策对行业的影响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二、传媒游戏消费者需求分析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一、传媒游戏技术的应用与创新</w:t>
      </w:r>
      <w:r>
        <w:rPr>
          <w:rFonts w:hint="eastAsia"/>
        </w:rPr>
        <w:br/>
      </w:r>
      <w:r>
        <w:rPr>
          <w:rFonts w:hint="eastAsia"/>
        </w:rPr>
        <w:t>　　　　二、传媒游戏行业发展的技术趋势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2025-2031年传媒游戏行业展趋势预测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2025-2031年传媒游戏市场发展前景分析</w:t>
      </w:r>
      <w:r>
        <w:rPr>
          <w:rFonts w:hint="eastAsia"/>
        </w:rPr>
        <w:br/>
      </w:r>
      <w:r>
        <w:rPr>
          <w:rFonts w:hint="eastAsia"/>
        </w:rPr>
        <w:t>　　　　一、传媒游戏市场发展潜力</w:t>
      </w:r>
      <w:r>
        <w:rPr>
          <w:rFonts w:hint="eastAsia"/>
        </w:rPr>
        <w:br/>
      </w:r>
      <w:r>
        <w:rPr>
          <w:rFonts w:hint="eastAsia"/>
        </w:rPr>
        <w:t>　　　　二、传媒游戏市场前景分析</w:t>
      </w:r>
      <w:r>
        <w:rPr>
          <w:rFonts w:hint="eastAsia"/>
        </w:rPr>
        <w:br/>
      </w:r>
      <w:r>
        <w:rPr>
          <w:rFonts w:hint="eastAsia"/>
        </w:rPr>
        <w:t>　　　　三、传媒游戏细分行业发展前景分析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2025-2031年传媒游戏发展趋势预测</w:t>
      </w:r>
      <w:r>
        <w:rPr>
          <w:rFonts w:hint="eastAsia"/>
        </w:rPr>
        <w:br/>
      </w:r>
      <w:r>
        <w:rPr>
          <w:rFonts w:hint="eastAsia"/>
        </w:rPr>
        <w:t>　　　　一、传媒游戏发展趋势预测</w:t>
      </w:r>
      <w:r>
        <w:rPr>
          <w:rFonts w:hint="eastAsia"/>
        </w:rPr>
        <w:br/>
      </w:r>
      <w:r>
        <w:rPr>
          <w:rFonts w:hint="eastAsia"/>
        </w:rPr>
        <w:t>　　　　二、传媒游戏市场规模预测</w:t>
      </w:r>
      <w:r>
        <w:rPr>
          <w:rFonts w:hint="eastAsia"/>
        </w:rPr>
        <w:br/>
      </w:r>
      <w:r>
        <w:rPr>
          <w:rFonts w:hint="eastAsia"/>
        </w:rPr>
        <w:t>　　　　三、传媒游戏细分市场发展趋势预测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未来传媒游戏行业挑战与机遇探讨</w:t>
      </w:r>
      <w:r>
        <w:rPr>
          <w:rFonts w:hint="eastAsia"/>
        </w:rPr>
        <w:br/>
      </w:r>
      <w:r>
        <w:rPr>
          <w:rFonts w:hint="eastAsia"/>
        </w:rPr>
        <w:t>　　　　一、传媒游戏行业挑战</w:t>
      </w:r>
      <w:r>
        <w:rPr>
          <w:rFonts w:hint="eastAsia"/>
        </w:rPr>
        <w:br/>
      </w:r>
      <w:r>
        <w:rPr>
          <w:rFonts w:hint="eastAsia"/>
        </w:rPr>
        <w:t>　　　　二、传媒游戏行业机遇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传媒游戏行业研究结论及建议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对传媒游戏行业发展的建议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中^智林^－对传媒游戏企业和投资者的建议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传媒游戏介绍</w:t>
      </w:r>
      <w:r>
        <w:rPr>
          <w:rFonts w:hint="eastAsia"/>
        </w:rPr>
        <w:br/>
      </w:r>
      <w:r>
        <w:rPr>
          <w:rFonts w:hint="eastAsia"/>
        </w:rPr>
        <w:t>　　图表 传媒游戏图片</w:t>
      </w:r>
      <w:r>
        <w:rPr>
          <w:rFonts w:hint="eastAsia"/>
        </w:rPr>
        <w:br/>
      </w:r>
      <w:r>
        <w:rPr>
          <w:rFonts w:hint="eastAsia"/>
        </w:rPr>
        <w:t>　　图表 传媒游戏产业链分析</w:t>
      </w:r>
      <w:r>
        <w:rPr>
          <w:rFonts w:hint="eastAsia"/>
        </w:rPr>
        <w:br/>
      </w:r>
      <w:r>
        <w:rPr>
          <w:rFonts w:hint="eastAsia"/>
        </w:rPr>
        <w:t>　　图表 传媒游戏主要特点</w:t>
      </w:r>
      <w:r>
        <w:rPr>
          <w:rFonts w:hint="eastAsia"/>
        </w:rPr>
        <w:br/>
      </w:r>
      <w:r>
        <w:rPr>
          <w:rFonts w:hint="eastAsia"/>
        </w:rPr>
        <w:t>　　图表 传媒游戏政策分析</w:t>
      </w:r>
      <w:r>
        <w:rPr>
          <w:rFonts w:hint="eastAsia"/>
        </w:rPr>
        <w:br/>
      </w:r>
      <w:r>
        <w:rPr>
          <w:rFonts w:hint="eastAsia"/>
        </w:rPr>
        <w:t>　　图表 传媒游戏标准 技术</w:t>
      </w:r>
      <w:r>
        <w:rPr>
          <w:rFonts w:hint="eastAsia"/>
        </w:rPr>
        <w:br/>
      </w:r>
      <w:r>
        <w:rPr>
          <w:rFonts w:hint="eastAsia"/>
        </w:rPr>
        <w:t>　　图表 传媒游戏最新消息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2019-2024年传媒游戏行业市场容量统计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2019-2024年中国传媒游戏行业市场规模及增长情况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2019-2024年中国传媒游戏行业销售收入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2019-2024年中国传媒游戏行业利润总额分析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2019-2024年中国传媒游戏行业企业数量情况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2019-2024年中国传媒游戏行业企业平均规模情况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传媒游戏价格走势</w:t>
      </w:r>
      <w:r>
        <w:rPr>
          <w:rFonts w:hint="eastAsia"/>
        </w:rPr>
        <w:br/>
      </w:r>
      <w:r>
        <w:rPr>
          <w:rFonts w:hint="eastAsia"/>
        </w:rPr>
        <w:t>　　图表 2024年传媒游戏成本和利润分析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2024年中国传媒游戏行业竞争力分析</w:t>
      </w:r>
      <w:r>
        <w:rPr>
          <w:rFonts w:hint="eastAsia"/>
        </w:rPr>
        <w:br/>
      </w:r>
      <w:r>
        <w:rPr>
          <w:rFonts w:hint="eastAsia"/>
        </w:rPr>
        <w:t>　　图表 传媒游戏优势</w:t>
      </w:r>
      <w:r>
        <w:rPr>
          <w:rFonts w:hint="eastAsia"/>
        </w:rPr>
        <w:br/>
      </w:r>
      <w:r>
        <w:rPr>
          <w:rFonts w:hint="eastAsia"/>
        </w:rPr>
        <w:t>　　图表 传媒游戏劣势</w:t>
      </w:r>
      <w:r>
        <w:rPr>
          <w:rFonts w:hint="eastAsia"/>
        </w:rPr>
        <w:br/>
      </w:r>
      <w:r>
        <w:rPr>
          <w:rFonts w:hint="eastAsia"/>
        </w:rPr>
        <w:t>　　图表 传媒游戏机会</w:t>
      </w:r>
      <w:r>
        <w:rPr>
          <w:rFonts w:hint="eastAsia"/>
        </w:rPr>
        <w:br/>
      </w:r>
      <w:r>
        <w:rPr>
          <w:rFonts w:hint="eastAsia"/>
        </w:rPr>
        <w:t>　　图表 传媒游戏威胁</w:t>
      </w:r>
      <w:r>
        <w:rPr>
          <w:rFonts w:hint="eastAsia"/>
        </w:rPr>
        <w:br/>
      </w:r>
      <w:r>
        <w:rPr>
          <w:rFonts w:hint="eastAsia"/>
        </w:rPr>
        <w:t>　　图表 2019-2024年中国传媒游戏行业盈利能力分析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2019-2024年中国传媒游戏行业运营能力分析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2019-2024年中国传媒游戏行业偿债能力分析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2019-2024年中国传媒游戏行业发展能力分析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2019-2024年中国传媒游戏行业经营效益分析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**地区传媒游戏市场规模及增长情况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**地区传媒游戏行业市场需求情况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**地区传媒游戏市场规模及增长情况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**地区传媒游戏行业市场需求情况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**地区传媒游戏市场规模及增长情况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**地区传媒游戏行业市场需求情况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传媒游戏品牌分析</w:t>
      </w:r>
      <w:r>
        <w:rPr>
          <w:rFonts w:hint="eastAsia"/>
        </w:rPr>
        <w:br/>
      </w:r>
      <w:r>
        <w:rPr>
          <w:rFonts w:hint="eastAsia"/>
        </w:rPr>
        <w:t>　　图表 传媒游戏企业（一）概述</w:t>
      </w:r>
      <w:r>
        <w:rPr>
          <w:rFonts w:hint="eastAsia"/>
        </w:rPr>
        <w:br/>
      </w:r>
      <w:r>
        <w:rPr>
          <w:rFonts w:hint="eastAsia"/>
        </w:rPr>
        <w:t>　　图表 企业传媒游戏业务分析</w:t>
      </w:r>
      <w:r>
        <w:rPr>
          <w:rFonts w:hint="eastAsia"/>
        </w:rPr>
        <w:br/>
      </w:r>
      <w:r>
        <w:rPr>
          <w:rFonts w:hint="eastAsia"/>
        </w:rPr>
        <w:t>　　图表 传媒游戏企业（一）经营情况分析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传媒游戏企业（一）盈利能力情况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传媒游戏企业（一）偿债能力情况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传媒游戏企业（一）运营能力情况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传媒游戏企业（一）成长能力情况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传媒游戏企业（二）简介</w:t>
      </w:r>
      <w:r>
        <w:rPr>
          <w:rFonts w:hint="eastAsia"/>
        </w:rPr>
        <w:br/>
      </w:r>
      <w:r>
        <w:rPr>
          <w:rFonts w:hint="eastAsia"/>
        </w:rPr>
        <w:t>　　图表 企业传媒游戏业务</w:t>
      </w:r>
      <w:r>
        <w:rPr>
          <w:rFonts w:hint="eastAsia"/>
        </w:rPr>
        <w:br/>
      </w:r>
      <w:r>
        <w:rPr>
          <w:rFonts w:hint="eastAsia"/>
        </w:rPr>
        <w:t>　　图表 传媒游戏企业（二）经营情况分析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传媒游戏企业（二）盈利能力情况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传媒游戏企业（二）偿债能力情况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传媒游戏企业（二）运营能力情况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传媒游戏企业（二）成长能力情况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传媒游戏企业（三）概况</w:t>
      </w:r>
      <w:r>
        <w:rPr>
          <w:rFonts w:hint="eastAsia"/>
        </w:rPr>
        <w:br/>
      </w:r>
      <w:r>
        <w:rPr>
          <w:rFonts w:hint="eastAsia"/>
        </w:rPr>
        <w:t>　　图表 企业传媒游戏业务情况</w:t>
      </w:r>
      <w:r>
        <w:rPr>
          <w:rFonts w:hint="eastAsia"/>
        </w:rPr>
        <w:br/>
      </w:r>
      <w:r>
        <w:rPr>
          <w:rFonts w:hint="eastAsia"/>
        </w:rPr>
        <w:t>　　图表 传媒游戏企业（三）经营情况分析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传媒游戏企业（三）盈利能力情况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传媒游戏企业（三）偿债能力情况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传媒游戏企业（三）运营能力情况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传媒游戏企业（三）成长能力情况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传媒游戏发展有利因素分析</w:t>
      </w:r>
      <w:r>
        <w:rPr>
          <w:rFonts w:hint="eastAsia"/>
        </w:rPr>
        <w:br/>
      </w:r>
      <w:r>
        <w:rPr>
          <w:rFonts w:hint="eastAsia"/>
        </w:rPr>
        <w:t>　　图表 传媒游戏发展不利因素分析</w:t>
      </w:r>
      <w:r>
        <w:rPr>
          <w:rFonts w:hint="eastAsia"/>
        </w:rPr>
        <w:br/>
      </w:r>
      <w:r>
        <w:rPr>
          <w:rFonts w:hint="eastAsia"/>
        </w:rPr>
        <w:t>　　图表 进入传媒游戏行业壁垒</w:t>
      </w:r>
      <w:r>
        <w:rPr>
          <w:rFonts w:hint="eastAsia"/>
        </w:rPr>
        <w:br/>
      </w:r>
      <w:r>
        <w:rPr>
          <w:rFonts w:hint="eastAsia"/>
        </w:rPr>
        <w:t>　　图表 2025-2031年中国传媒游戏行业市场容量预测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2025-2031年中国传媒游戏行业市场规模预测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2025-2031年中国传媒游戏市场前景分析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2025-2031年中国传媒游戏行业风险研究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2025-2031年中国传媒游戏行业发展趋势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b40adc0ec4a69" w:history="1">
        <w:r>
          <w:rPr>
            <w:rStyle w:val="Hyperlink"/>
          </w:rPr>
          <w:t>2025-2031年中国传媒游戏市场研究分析与发展前景报告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b40adc0ec4a69" w:history="1">
        <w:r>
          <w:rPr>
            <w:rStyle w:val="Hyperlink"/>
          </w:rPr>
          <w:t>https://www.20087.com/3/99/ChuanMeiYouXiFaZhanQianJingFenXi.html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热点：巴兔游戏、传媒游戏板块股票龙头有哪些、传媒最吃香三个专业、传媒游戏概念股、传媒大学有什么专业、传媒游戏板块龙头股推荐、顶娱游戏app、传媒游戏板块持续拉升、海南游戏公司有哪些手游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1bb52e485434a" w:history="1">
      <w:r>
        <w:rPr>
          <w:rStyle w:val="Hyperlink"/>
        </w:rPr>
        <w:t>2025-2031年中国传媒游戏市场研究分析与发展前景报告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ChuanMeiYouXiFaZhanQianJingFenXi.html" TargetMode="External" Id="R5eab40adc0ec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ChuanMeiYouXiFaZhanQianJingFenXi.html" TargetMode="External" Id="R4171bb52e485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2025-07-15T08:13:18Z</dcterms:created>
  <dcterms:modified xsi:type="dcterms:W3CDTF">2025-07-15T09:13:18Z</dcterms:modified>
  <dc:subject>2025-2031年中国传媒游戏市场研究分析与发展前景报告</dc:subject>
  <dc:title>2025-2031年中国传媒游戏市场研究分析与发展前景报告</dc:title>
  <cp:keywords>2025-2031年中国传媒游戏市场研究分析与发展前景报告</cp:keywords>
  <dc:description>2025-2031年中国传媒游戏市场研究分析与发展前景报告</dc:description>
</cp:coreProperties>
</file>