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afc37923443d" w:history="1">
              <w:r>
                <w:rPr>
                  <w:rStyle w:val="Hyperlink"/>
                </w:rPr>
                <w:t>2026-2032年全球与中国生物识别门锁市场调研及前景趋势分析报告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afc37923443d" w:history="1">
              <w:r>
                <w:rPr>
                  <w:rStyle w:val="Hyperlink"/>
                </w:rPr>
                <w:t>2026-2032年全球与中国生物识别门锁市场调研及前景趋势分析报告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6afc37923443d" w:history="1">
                <w:r>
                  <w:rPr>
                    <w:rStyle w:val="Hyperlink"/>
                  </w:rPr>
                  <w:t>https://www.20087.com/3/29/ShengWuShiBieMenSuoShiChangQianJingYuCe.html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门锁是智能安防领域的核心终端，通过指纹、人脸、掌静脉或虹膜等生物特征实现无钥匙身份验证，广泛应用于住宅、酒店、办公及公寓场景。生物识别门锁普遍采用多模态融合（如指纹+密码+蓝牙）、金融级加密芯片及防撬报警机制，强调活体检测能力以抵御照片、硅胶模具等攻击手段。生物识别门锁企业在识别速度（&lt;1秒）、拒真率与认假率平衡、以及极端光照或手指潮湿条件下的鲁棒性方面持续优化。随着隐私法规趋严，设备普遍采用本地化特征存储，避免生物模板上传云端。然而，在长期使用磨损、强逆光或儿童/老人特征不稳定情况下，生物识别门锁仍可能出现识别失败或误开风险。</w:t>
      </w:r>
      <w:r>
        <w:rPr>
          <w:rFonts w:hint="eastAsia"/>
        </w:rPr>
        <w:br/>
      </w:r>
      <w:r>
        <w:rPr>
          <w:rFonts w:hint="eastAsia"/>
        </w:rPr>
        <w:t>　　未来，生物识别门锁将向无感通行、多因子动态认证与边缘安全架构演进。市场调研网指出，3D结构光与毫米波雷达融合可实现远距离、非接触式身份确认；而行为生物特征（如开门习惯、步态）将作为辅助因子提升安全性。在硬件层面，安全元件（SE）与可信执行环境（TEE）将构建端到端防护链。同时，门锁将作为家庭数字身份网关，联动访客管理、包裹签收与社区服务。长远看，生物识别门锁将从物理安防设备升级为可信身份节点，支撑零信任架构在消费级市场的落地，并成为智慧城市“最后一米”安全生态的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6afc37923443d" w:history="1">
        <w:r>
          <w:rPr>
            <w:rStyle w:val="Hyperlink"/>
          </w:rPr>
          <w:t>2026-2032年全球与中国生物识别门锁市场调研及前景趋势分析报告</w:t>
        </w:r>
      </w:hyperlink>
      <w:r>
        <w:rPr>
          <w:rFonts w:hint="eastAsia"/>
        </w:rPr>
        <w:t>》，2025年生物识别门锁行业市场规模达 亿元，预计2032年市场规模将达 亿元，期间年均复合增长率（CAGR）达 %。报告基于统计局、相关协会及科研机构的详实数据，采用科学分析方法，系统研究了生物识别门锁市场发展状况。报告从生物识别门锁市场规模、竞争格局、技术路线等维度，分析了生物识别门锁行业现状及主要企业经营情况，评估了生物识别门锁不同细分领域的增长潜力与风险。结合政策环境与技术创新方向，客观预测了生物识别门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指纹门锁</w:t>
      </w:r>
      <w:r>
        <w:rPr>
          <w:rFonts w:hint="eastAsia"/>
        </w:rPr>
        <w:br/>
      </w:r>
      <w:r>
        <w:rPr>
          <w:rFonts w:hint="eastAsia"/>
        </w:rPr>
        <w:t>　　　　1.3.3 指静脉门锁</w:t>
      </w:r>
      <w:r>
        <w:rPr>
          <w:rFonts w:hint="eastAsia"/>
        </w:rPr>
        <w:br/>
      </w:r>
      <w:r>
        <w:rPr>
          <w:rFonts w:hint="eastAsia"/>
        </w:rPr>
        <w:t>　　　　1.3.4 掌静脉/掌纹门锁</w:t>
      </w:r>
      <w:r>
        <w:rPr>
          <w:rFonts w:hint="eastAsia"/>
        </w:rPr>
        <w:br/>
      </w:r>
      <w:r>
        <w:rPr>
          <w:rFonts w:hint="eastAsia"/>
        </w:rPr>
        <w:t>　　　　1.3.5 面部识别门锁</w:t>
      </w:r>
      <w:r>
        <w:rPr>
          <w:rFonts w:hint="eastAsia"/>
        </w:rPr>
        <w:br/>
      </w:r>
      <w:r>
        <w:rPr>
          <w:rFonts w:hint="eastAsia"/>
        </w:rPr>
        <w:t>　　　　1.3.6 虹膜/视网膜门锁</w:t>
      </w:r>
      <w:r>
        <w:rPr>
          <w:rFonts w:hint="eastAsia"/>
        </w:rPr>
        <w:br/>
      </w:r>
      <w:r>
        <w:rPr>
          <w:rFonts w:hint="eastAsia"/>
        </w:rPr>
        <w:t>　　　　1.3.7 多模态生物识别门锁</w:t>
      </w:r>
      <w:r>
        <w:rPr>
          <w:rFonts w:hint="eastAsia"/>
        </w:rPr>
        <w:br/>
      </w:r>
      <w:r>
        <w:rPr>
          <w:rFonts w:hint="eastAsia"/>
        </w:rPr>
        <w:t>　　1.4 产品分类，按驱动结构</w:t>
      </w:r>
      <w:r>
        <w:rPr>
          <w:rFonts w:hint="eastAsia"/>
        </w:rPr>
        <w:br/>
      </w:r>
      <w:r>
        <w:rPr>
          <w:rFonts w:hint="eastAsia"/>
        </w:rPr>
        <w:t>　　　　1.4.1 按驱动结构细分，全球生物识别门锁市场规模2021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全自动门锁</w:t>
      </w:r>
      <w:r>
        <w:rPr>
          <w:rFonts w:hint="eastAsia"/>
        </w:rPr>
        <w:br/>
      </w:r>
      <w:r>
        <w:rPr>
          <w:rFonts w:hint="eastAsia"/>
        </w:rPr>
        <w:t>　　　　1.4.3 半自动门锁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产品分类，按智能能力等级</w:t>
      </w:r>
      <w:r>
        <w:rPr>
          <w:rFonts w:hint="eastAsia"/>
        </w:rPr>
        <w:br/>
      </w:r>
      <w:r>
        <w:rPr>
          <w:rFonts w:hint="eastAsia"/>
        </w:rPr>
        <w:t>　　　　1.5.1 按智能能力等级细分，全球生物识别门锁市场规模2021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一级——单一生物识别</w:t>
      </w:r>
      <w:r>
        <w:rPr>
          <w:rFonts w:hint="eastAsia"/>
        </w:rPr>
        <w:br/>
      </w:r>
      <w:r>
        <w:rPr>
          <w:rFonts w:hint="eastAsia"/>
        </w:rPr>
        <w:t>　　　　1.5.3 二级——增强型指静脉识别+活体检测</w:t>
      </w:r>
      <w:r>
        <w:rPr>
          <w:rFonts w:hint="eastAsia"/>
        </w:rPr>
        <w:br/>
      </w:r>
      <w:r>
        <w:rPr>
          <w:rFonts w:hint="eastAsia"/>
        </w:rPr>
        <w:t>　　　　1.5.4 三级——多生物特征融合</w:t>
      </w:r>
      <w:r>
        <w:rPr>
          <w:rFonts w:hint="eastAsia"/>
        </w:rPr>
        <w:br/>
      </w:r>
      <w:r>
        <w:rPr>
          <w:rFonts w:hint="eastAsia"/>
        </w:rPr>
        <w:t>　　　　1.5.5 四级——高级AI融合</w:t>
      </w:r>
      <w:r>
        <w:rPr>
          <w:rFonts w:hint="eastAsia"/>
        </w:rPr>
        <w:br/>
      </w:r>
      <w:r>
        <w:rPr>
          <w:rFonts w:hint="eastAsia"/>
        </w:rPr>
        <w:t>　　　　1.5.6 五级——高安全性AI集成指静脉锁定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按应用细分，全球生物识别门锁市场规模2021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生物识别门锁行业发展总体概况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生物识别门锁行业发展主要特点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生物识别门锁行业发展影响因素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生物识别门锁有利因素</w:t>
      </w:r>
      <w:r>
        <w:rPr>
          <w:rFonts w:hint="eastAsia"/>
        </w:rPr>
        <w:br/>
      </w:r>
      <w:r>
        <w:rPr>
          <w:rFonts w:hint="eastAsia"/>
        </w:rPr>
        <w:t>　　　　1.7.3 .2 生物识别门锁不利因素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2.9 生物识别门锁行业集中度、竞争程度分析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全球生物识别门锁总体规模分析</w:t>
      </w:r>
      <w:r>
        <w:rPr>
          <w:rFonts w:hint="eastAsia"/>
        </w:rPr>
        <w:br/>
      </w:r>
      <w:r>
        <w:rPr>
          <w:rFonts w:hint="eastAsia"/>
        </w:rPr>
        <w:t>　　3.1 全球生物识别门锁供需现状及预测（2021-2032）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中国市场生物识别门锁进出口（2021-2032）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不同产品类型生物识别门锁分析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不同应用生物识别门锁分析</w:t>
      </w:r>
      <w:r>
        <w:rPr>
          <w:rFonts w:hint="eastAsia"/>
        </w:rPr>
        <w:br/>
      </w:r>
      <w:r>
        <w:rPr>
          <w:rFonts w:hint="eastAsia"/>
        </w:rPr>
        <w:t>　　7.1 全球不同应用生物识别门锁销量（2021-2032）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生物识别门锁行业发展趋势</w:t>
      </w:r>
      <w:r>
        <w:rPr>
          <w:rFonts w:hint="eastAsia"/>
        </w:rPr>
        <w:br/>
      </w:r>
      <w:r>
        <w:rPr>
          <w:rFonts w:hint="eastAsia"/>
        </w:rPr>
        <w:t>　　8.2 生物识别门锁行业主要驱动因素</w:t>
      </w:r>
      <w:r>
        <w:rPr>
          <w:rFonts w:hint="eastAsia"/>
        </w:rPr>
        <w:br/>
      </w:r>
      <w:r>
        <w:rPr>
          <w:rFonts w:hint="eastAsia"/>
        </w:rPr>
        <w:t>　　8.3 生物识别门锁中国企业SWOT分析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生物识别门锁行业产业链简介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生物识别门锁行业供应链分析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生物识别门锁行业采购模式</w:t>
      </w:r>
      <w:r>
        <w:rPr>
          <w:rFonts w:hint="eastAsia"/>
        </w:rPr>
        <w:br/>
      </w:r>
      <w:r>
        <w:rPr>
          <w:rFonts w:hint="eastAsia"/>
        </w:rPr>
        <w:t>　　9.3 生物识别门锁行业生产模式</w:t>
      </w:r>
      <w:r>
        <w:rPr>
          <w:rFonts w:hint="eastAsia"/>
        </w:rPr>
        <w:br/>
      </w:r>
      <w:r>
        <w:rPr>
          <w:rFonts w:hint="eastAsia"/>
        </w:rPr>
        <w:t>　　9.4 生物识别门锁行业销售模式及销售渠道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按驱动结构细分，全球生物识别门锁市场规模2021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按智能能力等级细分，全球生物识别门锁市场规模2021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按应用细分，全球生物识别门锁市场规模（CAGR）2021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生物识别门锁行业发展主要特点</w:t>
      </w:r>
      <w:r>
        <w:rPr>
          <w:rFonts w:hint="eastAsia"/>
        </w:rPr>
        <w:br/>
      </w:r>
      <w:r>
        <w:rPr>
          <w:rFonts w:hint="eastAsia"/>
        </w:rPr>
        <w:t>　　表 6： 生物识别门锁行业发展有利因素分析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生物识别门锁行业发展不利因素分析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进入生物识别门锁行业壁垒</w:t>
      </w:r>
      <w:r>
        <w:rPr>
          <w:rFonts w:hint="eastAsia"/>
        </w:rPr>
        <w:br/>
      </w:r>
      <w:r>
        <w:rPr>
          <w:rFonts w:hint="eastAsia"/>
        </w:rPr>
        <w:t>　　表 9： 生物识别门锁主要企业在国际市场占有率（按销量，2023-2026）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2025年生物识别门锁主要企业在国际市场排名（按销量）&amp;（千台）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全球市场主要企业生物识别门锁销量（2023-2026）&amp;（千台）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生物识别门锁主要企业在国际市场占有率（按收入，2023-2026）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2025年生物识别门锁主要企业在国际市场排名（按收入）&amp;（万元）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全球市场主要企业生物识别门锁销售收入（2023-2026）&amp;（万元）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全球市场主要企业生物识别门锁销售价格（2023-2026）&amp;（元/台）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生物识别门锁主要企业在中国市场占有率（按销量，2023-2026）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2025年生物识别门锁主要企业在中国市场排名（按销量）&amp;（千台）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中国市场主要企业生物识别门锁销量（2023-2026）&amp;（千台）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生物识别门锁主要企业在中国市场占有率（按收入，2023-2026）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2025年生物识别门锁主要企业在中国市场排名（按收入）&amp;（万元）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中国市场主要企业生物识别门锁销售收入（2023-2026）&amp;（万元）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2025年全球生物识别门锁主要厂商市场地位（第一梯队、第二梯队和第三梯队）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全球生物识别门锁市场投资、并购等现状分析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全球主要地区生物识别门锁产量增速（CAGR）：（2021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全球主要地区生物识别门锁产量（2021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全球主要地区生物识别门锁产量（2021-2026）&amp;（千台）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全球主要地区生物识别门锁产量（2027-2032）&amp;（千台）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全球主要地区生物识别门锁产量市场份额（2021-2026）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全球主要地区生物识别门锁产量市场份额（2027-2032）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中国市场生物识别门锁产量、销量、进出口（2021-2026）&amp;（千台）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中国市场生物识别门锁产量、销量、进出口预测（2027-2032）&amp;（千台）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全球主要地区生物识别门锁收入市场份额（2027-2032）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全球主要地区生物识别门锁销量（千台）：2021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全球主要地区生物识别门锁销量（2027-2032）&amp;（千台）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全球主要地区生物识别门锁销量份额（2027-2032）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生物识别门锁生产基地、销售区域、竞争对手及市场地位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中国不同应用生物识别门锁收入预测（2027-2032）&amp;（万元）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中国不同应用生物识别门锁收入市场份额预测（2027-2032）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生物识别门锁行业发展趋势</w:t>
      </w:r>
      <w:r>
        <w:rPr>
          <w:rFonts w:hint="eastAsia"/>
        </w:rPr>
        <w:br/>
      </w:r>
      <w:r>
        <w:rPr>
          <w:rFonts w:hint="eastAsia"/>
        </w:rPr>
        <w:t>　　表 148： 生物识别门锁行业主要驱动因素</w:t>
      </w:r>
      <w:r>
        <w:rPr>
          <w:rFonts w:hint="eastAsia"/>
        </w:rPr>
        <w:br/>
      </w:r>
      <w:r>
        <w:rPr>
          <w:rFonts w:hint="eastAsia"/>
        </w:rPr>
        <w:t>　　表 149： 生物识别门锁行业供应链分析</w:t>
      </w:r>
      <w:r>
        <w:rPr>
          <w:rFonts w:hint="eastAsia"/>
        </w:rPr>
        <w:br/>
      </w:r>
      <w:r>
        <w:rPr>
          <w:rFonts w:hint="eastAsia"/>
        </w:rPr>
        <w:t>　　表 150： 生物识别门锁上游原料供应商</w:t>
      </w:r>
      <w:r>
        <w:rPr>
          <w:rFonts w:hint="eastAsia"/>
        </w:rPr>
        <w:br/>
      </w:r>
      <w:r>
        <w:rPr>
          <w:rFonts w:hint="eastAsia"/>
        </w:rPr>
        <w:t>　　表 151： 生物识别门锁主要地区不同应用客户分析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生物识别门锁典型经销商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指纹门锁产品图片</w:t>
      </w:r>
      <w:r>
        <w:rPr>
          <w:rFonts w:hint="eastAsia"/>
        </w:rPr>
        <w:br/>
      </w:r>
      <w:r>
        <w:rPr>
          <w:rFonts w:hint="eastAsia"/>
        </w:rPr>
        <w:t>　　图 5： 指静脉门锁产品图片</w:t>
      </w:r>
      <w:r>
        <w:rPr>
          <w:rFonts w:hint="eastAsia"/>
        </w:rPr>
        <w:br/>
      </w:r>
      <w:r>
        <w:rPr>
          <w:rFonts w:hint="eastAsia"/>
        </w:rPr>
        <w:t>　　图 6： 掌静脉/掌纹门锁产品图片</w:t>
      </w:r>
      <w:r>
        <w:rPr>
          <w:rFonts w:hint="eastAsia"/>
        </w:rPr>
        <w:br/>
      </w:r>
      <w:r>
        <w:rPr>
          <w:rFonts w:hint="eastAsia"/>
        </w:rPr>
        <w:t>　　图 7： 面部识别门锁产品图片</w:t>
      </w:r>
      <w:r>
        <w:rPr>
          <w:rFonts w:hint="eastAsia"/>
        </w:rPr>
        <w:br/>
      </w:r>
      <w:r>
        <w:rPr>
          <w:rFonts w:hint="eastAsia"/>
        </w:rPr>
        <w:t>　　图 8： 虹膜/视网膜门锁产品图片</w:t>
      </w:r>
      <w:r>
        <w:rPr>
          <w:rFonts w:hint="eastAsia"/>
        </w:rPr>
        <w:br/>
      </w:r>
      <w:r>
        <w:rPr>
          <w:rFonts w:hint="eastAsia"/>
        </w:rPr>
        <w:t>　　图 9： 多模态生物识别门锁产品图片</w:t>
      </w:r>
      <w:r>
        <w:rPr>
          <w:rFonts w:hint="eastAsia"/>
        </w:rPr>
        <w:br/>
      </w:r>
      <w:r>
        <w:rPr>
          <w:rFonts w:hint="eastAsia"/>
        </w:rPr>
        <w:t>　　图 10： 全球不同驱动结构生物识别门锁销售额2021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全球不同驱动结构生物识别门锁市场份额2025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12： 全自动门锁产品图片</w:t>
      </w:r>
      <w:r>
        <w:rPr>
          <w:rFonts w:hint="eastAsia"/>
        </w:rPr>
        <w:br/>
      </w:r>
      <w:r>
        <w:rPr>
          <w:rFonts w:hint="eastAsia"/>
        </w:rPr>
        <w:t>　　图 13： 半自动门锁产品图片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全球不同智能能力等级生物识别门锁销售额2021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全球不同智能能力等级生物识别门锁市场份额2025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17： 一级——单一生物识别产品图片</w:t>
      </w:r>
      <w:r>
        <w:rPr>
          <w:rFonts w:hint="eastAsia"/>
        </w:rPr>
        <w:br/>
      </w:r>
      <w:r>
        <w:rPr>
          <w:rFonts w:hint="eastAsia"/>
        </w:rPr>
        <w:t>　　图 18： 二级——增强型指静脉识别+活体检测产品图片</w:t>
      </w:r>
      <w:r>
        <w:rPr>
          <w:rFonts w:hint="eastAsia"/>
        </w:rPr>
        <w:br/>
      </w:r>
      <w:r>
        <w:rPr>
          <w:rFonts w:hint="eastAsia"/>
        </w:rPr>
        <w:t>　　图 19： 三级——多生物特征融合产品图片</w:t>
      </w:r>
      <w:r>
        <w:rPr>
          <w:rFonts w:hint="eastAsia"/>
        </w:rPr>
        <w:br/>
      </w:r>
      <w:r>
        <w:rPr>
          <w:rFonts w:hint="eastAsia"/>
        </w:rPr>
        <w:t>　　图 20： 四级——高级AI融合产品图片</w:t>
      </w:r>
      <w:r>
        <w:rPr>
          <w:rFonts w:hint="eastAsia"/>
        </w:rPr>
        <w:br/>
      </w:r>
      <w:r>
        <w:rPr>
          <w:rFonts w:hint="eastAsia"/>
        </w:rPr>
        <w:t>　　图 21： 五级——高安全性AI集成指静脉锁定产品图片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24： 商用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2025年全球前五大生产商生物识别门锁市场份额</w:t>
      </w:r>
      <w:r>
        <w:rPr>
          <w:rFonts w:hint="eastAsia"/>
        </w:rPr>
        <w:br/>
      </w:r>
      <w:r>
        <w:rPr>
          <w:rFonts w:hint="eastAsia"/>
        </w:rPr>
        <w:t>　　图 27： 2025年全球生物识别门锁第一梯队、第二梯队和第三梯队厂商及市场份额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全球生物识别门锁产能、产量、产能利用率及发展趋势（2021-2032）&amp;（千台）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全球生物识别门锁产量、需求量及发展趋势（2021-2032）&amp;（千台）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全球主要地区生物识别门锁产量市场份额（2021-2032）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中国生物识别门锁产能、产量、产能利用率及发展趋势（2021-2032）&amp;（千台）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中国生物识别门锁产量、市场需求量及发展趋势（2021-2032）&amp;（千台）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全球生物识别门锁市场销售额及增长率：（2021-2032）&amp;（万元）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全球市场生物识别门锁市场规模：2021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全球市场生物识别门锁价格趋势（2021-2032）&amp;（元/台）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全球主要地区生物识别门锁销售收入（2021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全球主要地区生物识别门锁销售收入市场份额（2021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生物识别门锁中国企业SWOT分析</w:t>
      </w:r>
      <w:r>
        <w:rPr>
          <w:rFonts w:hint="eastAsia"/>
        </w:rPr>
        <w:br/>
      </w:r>
      <w:r>
        <w:rPr>
          <w:rFonts w:hint="eastAsia"/>
        </w:rPr>
        <w:t>　　图 58： 生物识别门锁产业链</w:t>
      </w:r>
      <w:r>
        <w:rPr>
          <w:rFonts w:hint="eastAsia"/>
        </w:rPr>
        <w:br/>
      </w:r>
      <w:r>
        <w:rPr>
          <w:rFonts w:hint="eastAsia"/>
        </w:rPr>
        <w:t>　　图 59： 生物识别门锁行业采购模式分析</w:t>
      </w:r>
      <w:r>
        <w:rPr>
          <w:rFonts w:hint="eastAsia"/>
        </w:rPr>
        <w:br/>
      </w:r>
      <w:r>
        <w:rPr>
          <w:rFonts w:hint="eastAsia"/>
        </w:rPr>
        <w:t>　　图 60： 生物识别门锁行业生产模式</w:t>
      </w:r>
      <w:r>
        <w:rPr>
          <w:rFonts w:hint="eastAsia"/>
        </w:rPr>
        <w:br/>
      </w:r>
      <w:r>
        <w:rPr>
          <w:rFonts w:hint="eastAsia"/>
        </w:rPr>
        <w:t>　　图 61： 生物识别门锁行业销售模式分析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afc37923443d" w:history="1">
        <w:r>
          <w:rPr>
            <w:rStyle w:val="Hyperlink"/>
          </w:rPr>
          <w:t>2026-2032年全球与中国生物识别门锁市场调研及前景趋势分析报告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6afc37923443d" w:history="1">
        <w:r>
          <w:rPr>
            <w:rStyle w:val="Hyperlink"/>
          </w:rPr>
          <w:t>https://www.20087.com/3/29/ShengWuShiBieMenSuoShiChangQianJingYuCe.html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热点：生物指纹锁是什么意思、生物识别门禁、智能门锁系统、生物识别技术演绎安防新时代怎么接线、智能门锁种类、生物识别功能、智能门锁编号查询方法、智能门锁生物识别、rfid识别门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291b841640d7" w:history="1">
      <w:r>
        <w:rPr>
          <w:rStyle w:val="Hyperlink"/>
        </w:rPr>
        <w:t>2026-2032年全球与中国生物识别门锁市场调研及前景趋势分析报告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WuShiBieMenSuoShiChangQianJingYuCe.html" TargetMode="External" Id="R0cf6afc37923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WuShiBieMenSuoShiChangQianJingYuCe.html" TargetMode="External" Id="Rd635291b8416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2026-03-01T04:58:52Z</dcterms:created>
  <dcterms:modified xsi:type="dcterms:W3CDTF">2026-03-01T05:58:52Z</dcterms:modified>
  <dc:subject>2026-2032年全球与中国生物识别门锁市场调研及前景趋势分析报告</dc:subject>
  <dc:title>2026-2032年全球与中国生物识别门锁市场调研及前景趋势分析报告</dc:title>
  <cp:keywords>2026-2032年全球与中国生物识别门锁市场调研及前景趋势分析报告</cp:keywords>
  <dc:description>2026-2032年全球与中国生物识别门锁市场调研及前景趋势分析报告</dc:description>
</cp:coreProperties>
</file>