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9c19b36d44bc9" w:history="1">
              <w:r>
                <w:rPr>
                  <w:rStyle w:val="Hyperlink"/>
                </w:rPr>
                <w:t>2026-2032年中国线上成人教育发展现状与市场前景预测报告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9c19b36d44bc9" w:history="1">
              <w:r>
                <w:rPr>
                  <w:rStyle w:val="Hyperlink"/>
                </w:rPr>
                <w:t>2026-2032年中国线上成人教育发展现状与市场前景预测报告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9c19b36d44bc9" w:history="1">
                <w:r>
                  <w:rPr>
                    <w:rStyle w:val="Hyperlink"/>
                  </w:rPr>
                  <w:t>https://www.20087.com/3/29/XianShangChengRenJiaoYuHangYeQianJingFenXi.html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线上成人教育市场规模持续扩大，得益于互联网技术进步和终身学习理念的普及。目前，平台类型多样，包括职业培训、学历提升、语言学习、技能进修等领域，服务对象覆盖职场人士、自由职业者、转岗人员等各类群体。主流模式包括录播课程、直播授课、混合式教学等，部分机构引入AI辅助教学、个性化学习路径推荐等功能，提升了用户体验和学习效果。然而，行业内仍存在内容同质化严重、师资水平参差不齐、用户完课率偏低等问题，制约了行业的进一步发展。同时，监管政策日趋严格，要求平台加强资质审核、课程质量把控与用户权益保护。</w:t>
      </w:r>
      <w:r>
        <w:rPr>
          <w:rFonts w:hint="eastAsia"/>
        </w:rPr>
        <w:br/>
      </w:r>
      <w:r>
        <w:rPr>
          <w:rFonts w:hint="eastAsia"/>
        </w:rPr>
        <w:t>　　未来，线上成人教育将朝着更加专业化、智能化、精准化的方向演进。随着产业结构调整和技术迭代加快，职业技能更新需求将持续旺盛，推动职业教育成为核心增长点。人工智能、虚拟现实等前沿技术的应用将进一步提升教学互动性和沉浸感，增强学习效果。同时，企业端合作将成为重要发展方向，B2B模式下为企业提供定制化培训解决方案将更具市场空间。此外，政府鼓励终身学习体系建设，相关扶持政策或将陆续出台，有助于营造良好的发展环境。整体来看，行业将经历从粗放扩张向高质量发展的转型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9c19b36d44bc9" w:history="1">
        <w:r>
          <w:rPr>
            <w:rStyle w:val="Hyperlink"/>
          </w:rPr>
          <w:t>2026-2032年中国线上成人教育发展现状与市场前景预测报告</w:t>
        </w:r>
      </w:hyperlink>
      <w:r>
        <w:rPr>
          <w:rFonts w:hint="eastAsia"/>
        </w:rPr>
        <w:t>》基于国家统计局、相关协会等权威数据，结合专业团队对线上成人教育行业的长期监测，全面分析了线上成人教育行业的市场规模、技术现状、发展趋势及竞争格局。报告详细梳理了线上成人教育市场需求、进出口情况、上下游产业链、重点区域分布及主要企业动态，并通过SWOT分析揭示了线上成人教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线上成人教育产业概述</w:t>
      </w:r>
      <w:r>
        <w:rPr>
          <w:rFonts w:hint="eastAsia"/>
        </w:rPr>
        <w:br/>
      </w:r>
      <w:r>
        <w:rPr>
          <w:rFonts w:hint="eastAsia"/>
        </w:rPr>
        <w:t>　　第一节 线上成人教育定义</w:t>
      </w:r>
      <w:r>
        <w:rPr>
          <w:rFonts w:hint="eastAsia"/>
        </w:rPr>
        <w:br/>
      </w:r>
      <w:r>
        <w:rPr>
          <w:rFonts w:hint="eastAsia"/>
        </w:rPr>
        <w:t>　　第二节 线上成人教育行业特点</w:t>
      </w:r>
      <w:r>
        <w:rPr>
          <w:rFonts w:hint="eastAsia"/>
        </w:rPr>
        <w:br/>
      </w:r>
      <w:r>
        <w:rPr>
          <w:rFonts w:hint="eastAsia"/>
        </w:rPr>
        <w:t>　　第三节 线上成人教育发展历程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中国线上成人教育行业运行环境分析</w:t>
      </w:r>
      <w:r>
        <w:rPr>
          <w:rFonts w:hint="eastAsia"/>
        </w:rPr>
        <w:br/>
      </w:r>
      <w:r>
        <w:rPr>
          <w:rFonts w:hint="eastAsia"/>
        </w:rPr>
        <w:t>　　第一节 线上成人教育运行经济环境分析</w:t>
      </w:r>
      <w:r>
        <w:rPr>
          <w:rFonts w:hint="eastAsia"/>
        </w:rPr>
        <w:br/>
      </w:r>
      <w:r>
        <w:rPr>
          <w:rFonts w:hint="eastAsia"/>
        </w:rPr>
        <w:t>　　第二节 线上成人教育产业政策环境分析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一、线上成人教育行业监管体制</w:t>
      </w:r>
      <w:r>
        <w:rPr>
          <w:rFonts w:hint="eastAsia"/>
        </w:rPr>
        <w:br/>
      </w:r>
      <w:r>
        <w:rPr>
          <w:rFonts w:hint="eastAsia"/>
        </w:rPr>
        <w:t>　　　　二、线上成人教育行业主要法规政策</w:t>
      </w:r>
      <w:r>
        <w:rPr>
          <w:rFonts w:hint="eastAsia"/>
        </w:rPr>
        <w:br/>
      </w:r>
      <w:r>
        <w:rPr>
          <w:rFonts w:hint="eastAsia"/>
        </w:rPr>
        <w:t>　　第三节 线上成人教育产业社会环境分析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2025-2026年线上成人教育行业技术发展现状及趋势分析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线上成人教育行业技术发展现状分析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国内外线上成人教育行业技术差距分析及差距形成的主要原因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线上成人教育行业技术发展方向、趋势预测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提升线上成人教育行业技术能力策略建议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全球线上成人教育行业发展态势分析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全球线上成人教育市场发展现状分析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国外主要国家、地区线上成人教育市场现状</w:t>
      </w:r>
      <w:r>
        <w:rPr>
          <w:rFonts w:hint="eastAsia"/>
        </w:rPr>
        <w:br/>
      </w:r>
      <w:r>
        <w:rPr>
          <w:rFonts w:hint="eastAsia"/>
        </w:rPr>
        <w:t>　　第三节 全球线上成人教育行业发展趋势预测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中国线上成人教育行业发展调研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2020-2025年中国线上成人教育行业规模情况</w:t>
      </w:r>
      <w:r>
        <w:rPr>
          <w:rFonts w:hint="eastAsia"/>
        </w:rPr>
        <w:br/>
      </w:r>
      <w:r>
        <w:rPr>
          <w:rFonts w:hint="eastAsia"/>
        </w:rPr>
        <w:t>　　　　一、线上成人教育行业市场规模状况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二、线上成人教育行业单位规模状况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三、线上成人教育行业人员规模状况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2020-2025年中国线上成人教育行业财务能力分析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一、线上成人教育行业盈利能力分析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二、线上成人教育行业偿债能力分析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三、线上成人教育行业营运能力分析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四、线上成人教育行业发展能力分析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2025-2026年中国线上成人教育行业热点动态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2026年中国线上成人教育行业面临的挑战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中国线上成人教育行业重点地区市场调研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**地区线上成人教育发展现状及趋势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**地区线上成人教育发展现状及趋势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**地区线上成人教育发展现状及趋势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**地区线上成人教育发展现状及趋势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中国线上成人教育行业价格走势及影响因素分析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国内线上成人教育行业价格回顾</w:t>
      </w:r>
      <w:r>
        <w:rPr>
          <w:rFonts w:hint="eastAsia"/>
        </w:rPr>
        <w:br/>
      </w:r>
      <w:r>
        <w:rPr>
          <w:rFonts w:hint="eastAsia"/>
        </w:rPr>
        <w:t>　　第二节 国内线上成人教育行业价格走势预测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国内线上成人教育行业价格影响因素分析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中国线上成人教育行业客户调研</w:t>
      </w:r>
      <w:r>
        <w:rPr>
          <w:rFonts w:hint="eastAsia"/>
        </w:rPr>
        <w:br/>
      </w:r>
      <w:r>
        <w:rPr>
          <w:rFonts w:hint="eastAsia"/>
        </w:rPr>
        <w:t>　　　　一、线上成人教育行业客户偏好调查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二、客户对线上成人教育品牌的首要认知渠道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三、线上成人教育品牌忠诚度调查</w:t>
      </w:r>
      <w:r>
        <w:rPr>
          <w:rFonts w:hint="eastAsia"/>
        </w:rPr>
        <w:br/>
      </w:r>
      <w:r>
        <w:rPr>
          <w:rFonts w:hint="eastAsia"/>
        </w:rPr>
        <w:t>　　　　四、线上成人教育行业客户消费理念调研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中国线上成人教育行业重点企业发展调研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中国线上成人教育行业竞争格局分析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2025-2026年线上成人教育行业集中度分析</w:t>
      </w:r>
      <w:r>
        <w:rPr>
          <w:rFonts w:hint="eastAsia"/>
        </w:rPr>
        <w:br/>
      </w:r>
      <w:r>
        <w:rPr>
          <w:rFonts w:hint="eastAsia"/>
        </w:rPr>
        <w:t>　　　　一、线上成人教育市场集中度分析</w:t>
      </w:r>
      <w:r>
        <w:rPr>
          <w:rFonts w:hint="eastAsia"/>
        </w:rPr>
        <w:br/>
      </w:r>
      <w:r>
        <w:rPr>
          <w:rFonts w:hint="eastAsia"/>
        </w:rPr>
        <w:t>　　　　二、线上成人教育企业集中度分析</w:t>
      </w:r>
      <w:r>
        <w:rPr>
          <w:rFonts w:hint="eastAsia"/>
        </w:rPr>
        <w:br/>
      </w:r>
      <w:r>
        <w:rPr>
          <w:rFonts w:hint="eastAsia"/>
        </w:rPr>
        <w:t>　　第二节 2026年线上成人教育行业竞争格局分析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一、线上成人教育行业竞争策略分析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二、线上成人教育行业竞争格局展望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三、我国线上成人教育市场竞争趋势</w:t>
      </w:r>
      <w:r>
        <w:rPr>
          <w:rFonts w:hint="eastAsia"/>
        </w:rPr>
        <w:br/>
      </w:r>
      <w:r>
        <w:rPr>
          <w:rFonts w:hint="eastAsia"/>
        </w:rPr>
        <w:t>　　第三节 线上成人教育行业兼并与重组整合分析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一、线上成人教育行业兼并与重组整合动态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二、线上成人教育行业兼并与重组整合发展趋势预测分析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线上成人教育行业投资风险及应对策略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线上成人教育行业SWOT模型分析</w:t>
      </w:r>
      <w:r>
        <w:rPr>
          <w:rFonts w:hint="eastAsia"/>
        </w:rPr>
        <w:br/>
      </w:r>
      <w:r>
        <w:rPr>
          <w:rFonts w:hint="eastAsia"/>
        </w:rPr>
        <w:t>　　　　一、线上成人教育行业优势分析</w:t>
      </w:r>
      <w:r>
        <w:rPr>
          <w:rFonts w:hint="eastAsia"/>
        </w:rPr>
        <w:br/>
      </w:r>
      <w:r>
        <w:rPr>
          <w:rFonts w:hint="eastAsia"/>
        </w:rPr>
        <w:t>　　　　二、线上成人教育行业劣势分析</w:t>
      </w:r>
      <w:r>
        <w:rPr>
          <w:rFonts w:hint="eastAsia"/>
        </w:rPr>
        <w:br/>
      </w:r>
      <w:r>
        <w:rPr>
          <w:rFonts w:hint="eastAsia"/>
        </w:rPr>
        <w:t>　　　　三、线上成人教育行业机会分析</w:t>
      </w:r>
      <w:r>
        <w:rPr>
          <w:rFonts w:hint="eastAsia"/>
        </w:rPr>
        <w:br/>
      </w:r>
      <w:r>
        <w:rPr>
          <w:rFonts w:hint="eastAsia"/>
        </w:rPr>
        <w:t>　　　　四、线上成人教育行业风险分析</w:t>
      </w:r>
      <w:r>
        <w:rPr>
          <w:rFonts w:hint="eastAsia"/>
        </w:rPr>
        <w:br/>
      </w:r>
      <w:r>
        <w:rPr>
          <w:rFonts w:hint="eastAsia"/>
        </w:rPr>
        <w:t>　　第二节 线上成人教育行业投资风险及控制策略分析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一、线上成人教育市场风险及控制策略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二、线上成人教育行业政策风险及控制策略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三、线上成人教育行业经营风险及控制策略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四、线上成人教育同业竞争风险及控制策略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五、线上成人教育行业其他风险及控制策略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2026-2032年中国线上成人教育市场预测及发展建议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2026-2032年中国线上成人教育市场预测分析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一、中国线上成人教育市场前景分析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二、中国线上成人教育发展趋势预测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2026-2032年中国线上成人教育企业发展策略建议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一、线上成人教育企业融资策略</w:t>
      </w:r>
      <w:r>
        <w:rPr>
          <w:rFonts w:hint="eastAsia"/>
        </w:rPr>
        <w:br/>
      </w:r>
      <w:r>
        <w:rPr>
          <w:rFonts w:hint="eastAsia"/>
        </w:rPr>
        <w:t>　　　　二、线上成人教育企业人才策略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2026-2032年中国线上成人教育企业营销策略建议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一、线上成人教育企业定位策略</w:t>
      </w:r>
      <w:r>
        <w:rPr>
          <w:rFonts w:hint="eastAsia"/>
        </w:rPr>
        <w:br/>
      </w:r>
      <w:r>
        <w:rPr>
          <w:rFonts w:hint="eastAsia"/>
        </w:rPr>
        <w:t>　　　　二、线上成人教育企业价格策略</w:t>
      </w:r>
      <w:r>
        <w:rPr>
          <w:rFonts w:hint="eastAsia"/>
        </w:rPr>
        <w:br/>
      </w:r>
      <w:r>
        <w:rPr>
          <w:rFonts w:hint="eastAsia"/>
        </w:rPr>
        <w:t>　　　　三、线上成人教育企业促销策略</w:t>
      </w:r>
      <w:r>
        <w:rPr>
          <w:rFonts w:hint="eastAsia"/>
        </w:rPr>
        <w:br/>
      </w:r>
      <w:r>
        <w:rPr>
          <w:rFonts w:hint="eastAsia"/>
        </w:rPr>
        <w:t>　　第四节 中智^林^线上成人教育行业研究结论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线上成人教育行业历程</w:t>
      </w:r>
      <w:r>
        <w:rPr>
          <w:rFonts w:hint="eastAsia"/>
        </w:rPr>
        <w:br/>
      </w:r>
      <w:r>
        <w:rPr>
          <w:rFonts w:hint="eastAsia"/>
        </w:rPr>
        <w:t>　　图表 线上成人教育行业生命周期</w:t>
      </w:r>
      <w:r>
        <w:rPr>
          <w:rFonts w:hint="eastAsia"/>
        </w:rPr>
        <w:br/>
      </w:r>
      <w:r>
        <w:rPr>
          <w:rFonts w:hint="eastAsia"/>
        </w:rPr>
        <w:t>　　图表 线上成人教育行业产业链分析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2020-2025年线上成人教育行业市场容量统计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2020-2025年中国线上成人教育行业经营效益分析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**地区线上成人教育市场规模及增长情况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**地区线上成人教育行业市场需求情况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**地区线上成人教育市场规模及增长情况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**地区线上成人教育行业市场需求情况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**地区线上成人教育市场规模及增长情况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**地区线上成人教育行业市场需求情况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线上成人教育重点企业（一）基本信息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线上成人教育重点企业（一）经营情况分析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线上成人教育重点企业（一）盈利能力情况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线上成人教育重点企业（一）偿债能力情况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线上成人教育重点企业（一）运营能力情况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线上成人教育重点企业（一）成长能力情况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线上成人教育重点企业（二）基本信息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线上成人教育重点企业（二）经营情况分析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线上成人教育重点企业（二）盈利能力情况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线上成人教育重点企业（二）偿债能力情况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线上成人教育重点企业（二）运营能力情况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线上成人教育重点企业（二）成长能力情况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2026-2032年中国线上成人教育行业市场容量预测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2026-2032年中国线上成人教育行业市场规模预测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2026-2032年中国线上成人教育市场前景分析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2026-2032年中国线上成人教育行业发展趋势预测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9c19b36d44bc9" w:history="1">
        <w:r>
          <w:rPr>
            <w:rStyle w:val="Hyperlink"/>
          </w:rPr>
          <w:t>2026-2032年中国线上成人教育发展现状与市场前景预测报告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9c19b36d44bc9" w:history="1">
        <w:r>
          <w:rPr>
            <w:rStyle w:val="Hyperlink"/>
          </w:rPr>
          <w:t>https://www.20087.com/3/29/XianShangChengRenJiaoYuHangYeQianJingFenXi.html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线上成人教育培训机构有哪些、成考在线教育平台、线上成人教育机构排名、成人和网络教育的区别、线上成人教育是什么意思啊、成人学历免费、线上成人教育培训机构审批流程、中国成人高等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0bff16a9a405d" w:history="1">
      <w:r>
        <w:rPr>
          <w:rStyle w:val="Hyperlink"/>
        </w:rPr>
        <w:t>2026-2032年中国线上成人教育发展现状与市场前景预测报告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anShangChengRenJiaoYuHangYeQianJingFenXi.html" TargetMode="External" Id="R3909c19b36d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anShangChengRenJiaoYuHangYeQianJingFenXi.html" TargetMode="External" Id="R1a90bff16a9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2026-02-07T03:09:08Z</dcterms:created>
  <dcterms:modified xsi:type="dcterms:W3CDTF">2026-02-07T04:09:08Z</dcterms:modified>
  <dc:subject>2026-2032年中国线上成人教育发展现状与市场前景预测报告</dc:subject>
  <dc:title>2026-2032年中国线上成人教育发展现状与市场前景预测报告</dc:title>
  <cp:keywords>2026-2032年中国线上成人教育发展现状与市场前景预测报告</cp:keywords>
  <dc:description>2026-2032年中国线上成人教育发展现状与市场前景预测报告</dc:description>
</cp:coreProperties>
</file>