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de5b474934650" w:history="1">
              <w:r>
                <w:rPr>
                  <w:rStyle w:val="Hyperlink"/>
                </w:rPr>
                <w:t>2025-2031年中国广告数码喷绘市场现状研究分析与发展趋势预测报告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de5b474934650" w:history="1">
              <w:r>
                <w:rPr>
                  <w:rStyle w:val="Hyperlink"/>
                </w:rPr>
                <w:t>2025-2031年中国广告数码喷绘市场现状研究分析与发展趋势预测报告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de5b474934650" w:history="1">
                <w:r>
                  <w:rPr>
                    <w:rStyle w:val="Hyperlink"/>
                  </w:rPr>
                  <w:t>https://www.20087.com/M_QiTa/95/GuangGaoShuMaPenHuiShiChangXingQingFenXiYuQuShiYuCe.html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是一种利用数字打印技术在各种材料上进行广告图像和文字打印的技术。它具有高精度、高效率、低成本等优点，广泛应用于户外广告、室内装饰、展览展示等领域。随着广告行业的快速发展和个性化需求的增加，广告数码喷绘的市场需求持续增长。市场上的广告数码喷绘产品种类多样，包括不同材质、尺寸和分辨率的打印产品。</w:t>
      </w:r>
      <w:r>
        <w:rPr>
          <w:rFonts w:hint="eastAsia"/>
        </w:rPr>
        <w:br/>
      </w:r>
      <w:r>
        <w:rPr>
          <w:rFonts w:hint="eastAsia"/>
        </w:rPr>
        <w:t>　　未来，广告数码喷绘的发展将更加注重提高打印质量和个性化服务。新型喷绘设备将采用更先进的打印技术和材料，以实现更高的图像质量和更快的打印速度。同时，广告数码喷绘的设计将更加创新和多样化，以满足不同客户的需求和审美。此外，随着数字媒体和虚拟现实技术的发展，广告数码喷绘有望与新媒体技术结合，创造更加沉浸式的广告体验。</w:t>
      </w:r>
      <w:r>
        <w:rPr>
          <w:rFonts w:hint="eastAsia"/>
        </w:rPr>
        <w:br/>
      </w:r>
      <w:r>
        <w:rPr>
          <w:rFonts w:hint="eastAsia"/>
        </w:rPr>
        <w:t>　　《</w:t>
      </w:r>
      <w:hyperlink r:id="Rd66de5b474934650" w:history="1">
        <w:r>
          <w:rPr>
            <w:rStyle w:val="Hyperlink"/>
          </w:rPr>
          <w:t>2025-2031年中国广告数码喷绘市场现状研究分析与发展趋势预测报告</w:t>
        </w:r>
      </w:hyperlink>
      <w:r>
        <w:rPr>
          <w:rFonts w:hint="eastAsia"/>
        </w:rPr>
        <w:t>》基于科学的市场调研与数据分析，全面解析了广告数码喷绘行业的市场规模、市场需求及发展现状。报告深入探讨了广告数码喷绘产业链结构、细分市场特点及技术发展方向，并结合宏观经济环境与消费者需求变化，对广告数码喷绘行业前景与未来趋势进行了科学预测，揭示了潜在增长空间。通过对广告数码喷绘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广告数码喷绘机行业发展概况</w:t>
      </w:r>
      <w:r>
        <w:rPr>
          <w:rFonts w:hint="eastAsia"/>
        </w:rPr>
        <w:br/>
      </w:r>
      <w:r>
        <w:rPr>
          <w:rFonts w:hint="eastAsia"/>
        </w:rPr>
        <w:t>第一章 广告数码喷绘机行业概述</w:t>
      </w:r>
      <w:r>
        <w:rPr>
          <w:rFonts w:hint="eastAsia"/>
        </w:rPr>
        <w:br/>
      </w:r>
      <w:r>
        <w:rPr>
          <w:rFonts w:hint="eastAsia"/>
        </w:rPr>
        <w:t>　　第一节 广告数码喷绘机相关概念</w:t>
      </w:r>
      <w:r>
        <w:rPr>
          <w:rFonts w:hint="eastAsia"/>
        </w:rPr>
        <w:br/>
      </w:r>
      <w:r>
        <w:rPr>
          <w:rFonts w:hint="eastAsia"/>
        </w:rPr>
        <w:t>　　　　一、广告数码喷绘机简介</w:t>
      </w:r>
      <w:r>
        <w:rPr>
          <w:rFonts w:hint="eastAsia"/>
        </w:rPr>
        <w:br/>
      </w:r>
      <w:r>
        <w:rPr>
          <w:rFonts w:hint="eastAsia"/>
        </w:rPr>
        <w:t>　　　　二、数码喷绘机的分类</w:t>
      </w:r>
      <w:r>
        <w:rPr>
          <w:rFonts w:hint="eastAsia"/>
        </w:rPr>
        <w:br/>
      </w:r>
      <w:r>
        <w:rPr>
          <w:rFonts w:hint="eastAsia"/>
        </w:rPr>
        <w:t>　　　　三、广告数码喷绘机的质量指标</w:t>
      </w:r>
      <w:r>
        <w:rPr>
          <w:rFonts w:hint="eastAsia"/>
        </w:rPr>
        <w:br/>
      </w:r>
      <w:r>
        <w:rPr>
          <w:rFonts w:hint="eastAsia"/>
        </w:rPr>
        <w:t>　　第二节 广告数码喷绘机的主要作用及用途简介</w:t>
      </w:r>
      <w:r>
        <w:rPr>
          <w:rFonts w:hint="eastAsia"/>
        </w:rPr>
        <w:br/>
      </w:r>
      <w:r>
        <w:rPr>
          <w:rFonts w:hint="eastAsia"/>
        </w:rPr>
        <w:br/>
      </w:r>
      <w:r>
        <w:rPr>
          <w:rFonts w:hint="eastAsia"/>
        </w:rPr>
        <w:t>第二章 2024-2025年世界广告数码喷绘机行业发展状况分析</w:t>
      </w:r>
      <w:r>
        <w:rPr>
          <w:rFonts w:hint="eastAsia"/>
        </w:rPr>
        <w:br/>
      </w:r>
      <w:r>
        <w:rPr>
          <w:rFonts w:hint="eastAsia"/>
        </w:rPr>
        <w:t>　　第一节 2024-2025年世界广告数码喷绘机行业运行概况</w:t>
      </w:r>
      <w:r>
        <w:rPr>
          <w:rFonts w:hint="eastAsia"/>
        </w:rPr>
        <w:br/>
      </w:r>
      <w:r>
        <w:rPr>
          <w:rFonts w:hint="eastAsia"/>
        </w:rPr>
        <w:t>　　第二节 2024-2025年世界主要地区广告数码喷绘机行业运行情况分析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2025-2031年世界广告数码喷绘机行业发展趋势分析</w:t>
      </w:r>
      <w:r>
        <w:rPr>
          <w:rFonts w:hint="eastAsia"/>
        </w:rPr>
        <w:br/>
      </w:r>
      <w:r>
        <w:rPr>
          <w:rFonts w:hint="eastAsia"/>
        </w:rPr>
        <w:br/>
      </w:r>
      <w:r>
        <w:rPr>
          <w:rFonts w:hint="eastAsia"/>
        </w:rPr>
        <w:t>第三章 2024-2025年中国广告数码喷绘机的行业发展环境分析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2024-2025年中国广告数码喷绘机的行业发展政策环境分析</w:t>
      </w:r>
      <w:r>
        <w:rPr>
          <w:rFonts w:hint="eastAsia"/>
        </w:rPr>
        <w:br/>
      </w:r>
      <w:r>
        <w:rPr>
          <w:rFonts w:hint="eastAsia"/>
        </w:rPr>
        <w:t>　　　　一、广告行业政策影响分析</w:t>
      </w:r>
      <w:r>
        <w:rPr>
          <w:rFonts w:hint="eastAsia"/>
        </w:rPr>
        <w:br/>
      </w:r>
      <w:r>
        <w:rPr>
          <w:rFonts w:hint="eastAsia"/>
        </w:rPr>
        <w:t>　　　　二、相关行业标准分析</w:t>
      </w:r>
      <w:r>
        <w:rPr>
          <w:rFonts w:hint="eastAsia"/>
        </w:rPr>
        <w:br/>
      </w:r>
      <w:r>
        <w:rPr>
          <w:rFonts w:hint="eastAsia"/>
        </w:rPr>
        <w:t>　　　　三、印刷业"十三五"时期发展规划</w:t>
      </w:r>
      <w:r>
        <w:rPr>
          <w:rFonts w:hint="eastAsia"/>
        </w:rPr>
        <w:br/>
      </w:r>
      <w:r>
        <w:rPr>
          <w:rFonts w:hint="eastAsia"/>
        </w:rPr>
        <w:t>　　　　　　1、印刷机械行业"十三五"发展规划</w:t>
      </w:r>
      <w:r>
        <w:rPr>
          <w:rFonts w:hint="eastAsia"/>
        </w:rPr>
        <w:br/>
      </w:r>
      <w:r>
        <w:rPr>
          <w:rFonts w:hint="eastAsia"/>
        </w:rPr>
        <w:t>　　　　　　2、印刷业"十三五"时期发展规划</w:t>
      </w:r>
      <w:r>
        <w:rPr>
          <w:rFonts w:hint="eastAsia"/>
        </w:rPr>
        <w:br/>
      </w:r>
      <w:r>
        <w:rPr>
          <w:rFonts w:hint="eastAsia"/>
        </w:rPr>
        <w:t>　　第三节 2025-2031年中国广告数码喷绘机的行业发展社会环境分析</w:t>
      </w:r>
      <w:r>
        <w:rPr>
          <w:rFonts w:hint="eastAsia"/>
        </w:rPr>
        <w:br/>
      </w:r>
      <w:r>
        <w:rPr>
          <w:rFonts w:hint="eastAsia"/>
        </w:rPr>
        <w:br/>
      </w:r>
      <w:r>
        <w:rPr>
          <w:rFonts w:hint="eastAsia"/>
        </w:rPr>
        <w:t>第二部分 广告数码喷绘机行业市场调研</w:t>
      </w:r>
      <w:r>
        <w:rPr>
          <w:rFonts w:hint="eastAsia"/>
        </w:rPr>
        <w:br/>
      </w:r>
      <w:r>
        <w:rPr>
          <w:rFonts w:hint="eastAsia"/>
        </w:rPr>
        <w:t>第四章 2024-2025年中国广告数码喷绘机行业市场运营状况分析情况分析</w:t>
      </w:r>
      <w:r>
        <w:rPr>
          <w:rFonts w:hint="eastAsia"/>
        </w:rPr>
        <w:br/>
      </w:r>
      <w:r>
        <w:rPr>
          <w:rFonts w:hint="eastAsia"/>
        </w:rPr>
        <w:t>　　第一节 2024-2025年中国广告数码喷绘机市场运行现状分析</w:t>
      </w:r>
      <w:r>
        <w:rPr>
          <w:rFonts w:hint="eastAsia"/>
        </w:rPr>
        <w:br/>
      </w:r>
      <w:r>
        <w:rPr>
          <w:rFonts w:hint="eastAsia"/>
        </w:rPr>
        <w:t>　　　　一、国内广告数码喷绘机市场现状分析</w:t>
      </w:r>
      <w:r>
        <w:rPr>
          <w:rFonts w:hint="eastAsia"/>
        </w:rPr>
        <w:br/>
      </w:r>
      <w:r>
        <w:rPr>
          <w:rFonts w:hint="eastAsia"/>
        </w:rPr>
        <w:t>　　　　二、国内广告数码喷绘机市场需求情况分析</w:t>
      </w:r>
      <w:r>
        <w:rPr>
          <w:rFonts w:hint="eastAsia"/>
        </w:rPr>
        <w:br/>
      </w:r>
      <w:r>
        <w:rPr>
          <w:rFonts w:hint="eastAsia"/>
        </w:rPr>
        <w:t>　　第二节 2024-2025年中国广告数码喷绘机行业发展形势分析</w:t>
      </w:r>
      <w:r>
        <w:rPr>
          <w:rFonts w:hint="eastAsia"/>
        </w:rPr>
        <w:br/>
      </w:r>
      <w:r>
        <w:rPr>
          <w:rFonts w:hint="eastAsia"/>
        </w:rPr>
        <w:t>　　　　一、国内广告数码喷绘机行业现状</w:t>
      </w:r>
      <w:r>
        <w:rPr>
          <w:rFonts w:hint="eastAsia"/>
        </w:rPr>
        <w:br/>
      </w:r>
      <w:r>
        <w:rPr>
          <w:rFonts w:hint="eastAsia"/>
        </w:rPr>
        <w:t>　　　　二、中国广告数码喷绘机行业影响因素分析</w:t>
      </w:r>
      <w:r>
        <w:rPr>
          <w:rFonts w:hint="eastAsia"/>
        </w:rPr>
        <w:br/>
      </w:r>
      <w:r>
        <w:rPr>
          <w:rFonts w:hint="eastAsia"/>
        </w:rPr>
        <w:t>　　第三节 2024-2025年中国广告数码喷绘机行业发展对策与建议分析</w:t>
      </w:r>
      <w:r>
        <w:rPr>
          <w:rFonts w:hint="eastAsia"/>
        </w:rPr>
        <w:br/>
      </w:r>
      <w:r>
        <w:rPr>
          <w:rFonts w:hint="eastAsia"/>
        </w:rPr>
        <w:br/>
      </w:r>
      <w:r>
        <w:rPr>
          <w:rFonts w:hint="eastAsia"/>
        </w:rPr>
        <w:t>第五章 2024-2025年中国广告数码喷绘机行业数据调查分析</w:t>
      </w:r>
      <w:r>
        <w:rPr>
          <w:rFonts w:hint="eastAsia"/>
        </w:rPr>
        <w:br/>
      </w:r>
      <w:r>
        <w:rPr>
          <w:rFonts w:hint="eastAsia"/>
        </w:rPr>
        <w:t>　　第一节 2024-2025年中国广告数码喷绘机行业规模分析</w:t>
      </w:r>
      <w:r>
        <w:rPr>
          <w:rFonts w:hint="eastAsia"/>
        </w:rPr>
        <w:br/>
      </w:r>
      <w:r>
        <w:rPr>
          <w:rFonts w:hint="eastAsia"/>
        </w:rPr>
        <w:t>　　　　一、市场增长分析</w:t>
      </w:r>
      <w:r>
        <w:rPr>
          <w:rFonts w:hint="eastAsia"/>
        </w:rPr>
        <w:br/>
      </w:r>
      <w:r>
        <w:rPr>
          <w:rFonts w:hint="eastAsia"/>
        </w:rPr>
        <w:t>　　　　二、行业趋势分析</w:t>
      </w:r>
      <w:r>
        <w:rPr>
          <w:rFonts w:hint="eastAsia"/>
        </w:rPr>
        <w:br/>
      </w:r>
      <w:r>
        <w:rPr>
          <w:rFonts w:hint="eastAsia"/>
        </w:rPr>
        <w:t>　　　　三、行业规模增长分析</w:t>
      </w:r>
      <w:r>
        <w:rPr>
          <w:rFonts w:hint="eastAsia"/>
        </w:rPr>
        <w:br/>
      </w:r>
      <w:r>
        <w:rPr>
          <w:rFonts w:hint="eastAsia"/>
        </w:rPr>
        <w:t>　　第二节 2024-2025年中国广告数码喷绘机行业结构分析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2024-2025年中国广告数码喷绘机行业成本费用分析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2024-2025年中国广告数码喷绘机行业盈利能力分析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中国广告数码喷绘机区域市场运营状况分析状况分析</w:t>
      </w:r>
      <w:r>
        <w:rPr>
          <w:rFonts w:hint="eastAsia"/>
        </w:rPr>
        <w:br/>
      </w:r>
      <w:r>
        <w:rPr>
          <w:rFonts w:hint="eastAsia"/>
        </w:rPr>
        <w:t>　　第一节 华北市场</w:t>
      </w:r>
      <w:r>
        <w:rPr>
          <w:rFonts w:hint="eastAsia"/>
        </w:rPr>
        <w:br/>
      </w:r>
      <w:r>
        <w:rPr>
          <w:rFonts w:hint="eastAsia"/>
        </w:rPr>
        <w:t>　　第二节 中南市场</w:t>
      </w:r>
      <w:r>
        <w:rPr>
          <w:rFonts w:hint="eastAsia"/>
        </w:rPr>
        <w:br/>
      </w:r>
      <w:r>
        <w:rPr>
          <w:rFonts w:hint="eastAsia"/>
        </w:rPr>
        <w:t>　　第三节 华东市场</w:t>
      </w:r>
      <w:r>
        <w:rPr>
          <w:rFonts w:hint="eastAsia"/>
        </w:rPr>
        <w:br/>
      </w:r>
      <w:r>
        <w:rPr>
          <w:rFonts w:hint="eastAsia"/>
        </w:rPr>
        <w:t>　　第四节 东北市场</w:t>
      </w:r>
      <w:r>
        <w:rPr>
          <w:rFonts w:hint="eastAsia"/>
        </w:rPr>
        <w:br/>
      </w:r>
      <w:r>
        <w:rPr>
          <w:rFonts w:hint="eastAsia"/>
        </w:rPr>
        <w:t>　　第五节 西南市场</w:t>
      </w:r>
      <w:r>
        <w:rPr>
          <w:rFonts w:hint="eastAsia"/>
        </w:rPr>
        <w:br/>
      </w:r>
      <w:r>
        <w:rPr>
          <w:rFonts w:hint="eastAsia"/>
        </w:rPr>
        <w:br/>
      </w:r>
      <w:r>
        <w:rPr>
          <w:rFonts w:hint="eastAsia"/>
        </w:rPr>
        <w:t>第七章 中国广告数码喷绘机用户度市场运营状况分析情况分析</w:t>
      </w:r>
      <w:r>
        <w:rPr>
          <w:rFonts w:hint="eastAsia"/>
        </w:rPr>
        <w:br/>
      </w:r>
      <w:r>
        <w:rPr>
          <w:rFonts w:hint="eastAsia"/>
        </w:rPr>
        <w:t>　　第一节 广告数码喷绘机用户认知程度</w:t>
      </w:r>
      <w:r>
        <w:rPr>
          <w:rFonts w:hint="eastAsia"/>
        </w:rPr>
        <w:br/>
      </w:r>
      <w:r>
        <w:rPr>
          <w:rFonts w:hint="eastAsia"/>
        </w:rPr>
        <w:t>　　第二节 广告数码喷绘机用户关注因素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第三部分 广告数码喷绘机行业竞争格局</w:t>
      </w:r>
      <w:r>
        <w:rPr>
          <w:rFonts w:hint="eastAsia"/>
        </w:rPr>
        <w:br/>
      </w:r>
      <w:r>
        <w:rPr>
          <w:rFonts w:hint="eastAsia"/>
        </w:rPr>
        <w:t>第八章 2024-2025年中国广告数码喷绘机产业市场竞争格局分析</w:t>
      </w:r>
      <w:r>
        <w:rPr>
          <w:rFonts w:hint="eastAsia"/>
        </w:rPr>
        <w:br/>
      </w:r>
      <w:r>
        <w:rPr>
          <w:rFonts w:hint="eastAsia"/>
        </w:rPr>
        <w:t>　　第一节 2024-2025年中国广告数码喷绘机产业竞争现状分析</w:t>
      </w:r>
      <w:r>
        <w:rPr>
          <w:rFonts w:hint="eastAsia"/>
        </w:rPr>
        <w:br/>
      </w:r>
      <w:r>
        <w:rPr>
          <w:rFonts w:hint="eastAsia"/>
        </w:rPr>
        <w:t>　　　　一、市场竞争程度分析</w:t>
      </w:r>
      <w:r>
        <w:rPr>
          <w:rFonts w:hint="eastAsia"/>
        </w:rPr>
        <w:br/>
      </w:r>
      <w:r>
        <w:rPr>
          <w:rFonts w:hint="eastAsia"/>
        </w:rPr>
        <w:t>　　　　二、广告数码喷绘机产品价格竞争分析</w:t>
      </w:r>
      <w:r>
        <w:rPr>
          <w:rFonts w:hint="eastAsia"/>
        </w:rPr>
        <w:br/>
      </w:r>
      <w:r>
        <w:rPr>
          <w:rFonts w:hint="eastAsia"/>
        </w:rPr>
        <w:t>　　　　三、广告数码喷绘机产业技术竞争分析</w:t>
      </w:r>
      <w:r>
        <w:rPr>
          <w:rFonts w:hint="eastAsia"/>
        </w:rPr>
        <w:br/>
      </w:r>
      <w:r>
        <w:rPr>
          <w:rFonts w:hint="eastAsia"/>
        </w:rPr>
        <w:t>　　第二节 广告数码喷绘机竞争优劣势分析</w:t>
      </w:r>
      <w:r>
        <w:rPr>
          <w:rFonts w:hint="eastAsia"/>
        </w:rPr>
        <w:br/>
      </w:r>
      <w:r>
        <w:rPr>
          <w:rFonts w:hint="eastAsia"/>
        </w:rPr>
        <w:t>　　第三节 2024-2025年中国广告数码喷绘机行业集中度分析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2024-2025年中国广告数码喷绘机产业趋势分析</w:t>
      </w:r>
      <w:r>
        <w:rPr>
          <w:rFonts w:hint="eastAsia"/>
        </w:rPr>
        <w:br/>
      </w:r>
      <w:r>
        <w:rPr>
          <w:rFonts w:hint="eastAsia"/>
        </w:rPr>
        <w:br/>
      </w:r>
      <w:r>
        <w:rPr>
          <w:rFonts w:hint="eastAsia"/>
        </w:rPr>
        <w:t>第九章 2024-2025年中国广告数码喷绘机行业重点厂商分析</w:t>
      </w:r>
      <w:r>
        <w:rPr>
          <w:rFonts w:hint="eastAsia"/>
        </w:rPr>
        <w:br/>
      </w:r>
      <w:r>
        <w:rPr>
          <w:rFonts w:hint="eastAsia"/>
        </w:rPr>
        <w:t>　　第一节 上海傲颜数码科技有限公司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第二节 深圳市润天智图像技术有限公司</w:t>
      </w:r>
      <w:r>
        <w:rPr>
          <w:rFonts w:hint="eastAsia"/>
        </w:rPr>
        <w:br/>
      </w:r>
      <w:r>
        <w:rPr>
          <w:rFonts w:hint="eastAsia"/>
        </w:rPr>
        <w:t>　　　　一、企业概况</w:t>
      </w:r>
      <w:r>
        <w:rPr>
          <w:rFonts w:hint="eastAsia"/>
        </w:rPr>
        <w:br/>
      </w:r>
      <w:r>
        <w:rPr>
          <w:rFonts w:hint="eastAsia"/>
        </w:rPr>
        <w:t>　　　　二、主要经济指标</w:t>
      </w:r>
      <w:r>
        <w:rPr>
          <w:rFonts w:hint="eastAsia"/>
        </w:rPr>
        <w:br/>
      </w:r>
      <w:r>
        <w:rPr>
          <w:rFonts w:hint="eastAsia"/>
        </w:rPr>
        <w:t>　　第三节 上海东川数码科技有限公司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第四节 深圳市东方龙科实业有限公司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三、企业盈利能力分析</w:t>
      </w:r>
      <w:r>
        <w:rPr>
          <w:rFonts w:hint="eastAsia"/>
        </w:rPr>
        <w:br/>
      </w:r>
      <w:r>
        <w:rPr>
          <w:rFonts w:hint="eastAsia"/>
        </w:rPr>
        <w:t>　　第五节 深圳市数码喷绘机科技有限公司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三、企业产品</w:t>
      </w:r>
      <w:r>
        <w:rPr>
          <w:rFonts w:hint="eastAsia"/>
        </w:rPr>
        <w:br/>
      </w:r>
      <w:r>
        <w:rPr>
          <w:rFonts w:hint="eastAsia"/>
        </w:rPr>
        <w:t>　　第六节 环球数码喷绘机公司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第七节 上海万政数码科技有限公司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第八节 广州市大润喷绘有限公司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第九节 深圳傲杰数码科技有限公司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第十节 上海雅色兰广告器材有限公司</w:t>
      </w:r>
      <w:r>
        <w:rPr>
          <w:rFonts w:hint="eastAsia"/>
        </w:rPr>
        <w:br/>
      </w:r>
      <w:r>
        <w:rPr>
          <w:rFonts w:hint="eastAsia"/>
        </w:rPr>
        <w:t>　　第十一节 上海耐宝数码喷绘有限公司</w:t>
      </w:r>
      <w:r>
        <w:rPr>
          <w:rFonts w:hint="eastAsia"/>
        </w:rPr>
        <w:br/>
      </w:r>
      <w:r>
        <w:rPr>
          <w:rFonts w:hint="eastAsia"/>
        </w:rPr>
        <w:t>　　第十二节 北京华腾怡德商贸有限公司</w:t>
      </w:r>
      <w:r>
        <w:rPr>
          <w:rFonts w:hint="eastAsia"/>
        </w:rPr>
        <w:br/>
      </w:r>
      <w:r>
        <w:rPr>
          <w:rFonts w:hint="eastAsia"/>
        </w:rPr>
        <w:t>　　　　一、企业概况</w:t>
      </w:r>
      <w:r>
        <w:rPr>
          <w:rFonts w:hint="eastAsia"/>
        </w:rPr>
        <w:br/>
      </w:r>
      <w:r>
        <w:rPr>
          <w:rFonts w:hint="eastAsia"/>
        </w:rPr>
        <w:t>　　　　二、企业理念</w:t>
      </w:r>
      <w:r>
        <w:rPr>
          <w:rFonts w:hint="eastAsia"/>
        </w:rPr>
        <w:br/>
      </w:r>
      <w:r>
        <w:rPr>
          <w:rFonts w:hint="eastAsia"/>
        </w:rPr>
        <w:t>　　第十三节 东莞巷远数码科技有限公司</w:t>
      </w:r>
      <w:r>
        <w:rPr>
          <w:rFonts w:hint="eastAsia"/>
        </w:rPr>
        <w:br/>
      </w:r>
      <w:r>
        <w:rPr>
          <w:rFonts w:hint="eastAsia"/>
        </w:rPr>
        <w:t>　　　　一、公司简介</w:t>
      </w:r>
      <w:r>
        <w:rPr>
          <w:rFonts w:hint="eastAsia"/>
        </w:rPr>
        <w:br/>
      </w:r>
      <w:r>
        <w:rPr>
          <w:rFonts w:hint="eastAsia"/>
        </w:rPr>
        <w:t>　　　　二、企业产品</w:t>
      </w:r>
      <w:r>
        <w:rPr>
          <w:rFonts w:hint="eastAsia"/>
        </w:rPr>
        <w:br/>
      </w:r>
      <w:r>
        <w:rPr>
          <w:rFonts w:hint="eastAsia"/>
        </w:rPr>
        <w:t>　　　　三、公司理念</w:t>
      </w:r>
      <w:r>
        <w:rPr>
          <w:rFonts w:hint="eastAsia"/>
        </w:rPr>
        <w:br/>
      </w:r>
      <w:r>
        <w:rPr>
          <w:rFonts w:hint="eastAsia"/>
        </w:rPr>
        <w:t>　　第十四节 淄博金工广告设备有限公司</w:t>
      </w:r>
      <w:r>
        <w:rPr>
          <w:rFonts w:hint="eastAsia"/>
        </w:rPr>
        <w:br/>
      </w:r>
      <w:r>
        <w:rPr>
          <w:rFonts w:hint="eastAsia"/>
        </w:rPr>
        <w:br/>
      </w:r>
      <w:r>
        <w:rPr>
          <w:rFonts w:hint="eastAsia"/>
        </w:rPr>
        <w:t>第十章 2024-2025年中国广告数码喷绘机行业产业链分析</w:t>
      </w:r>
      <w:r>
        <w:rPr>
          <w:rFonts w:hint="eastAsia"/>
        </w:rPr>
        <w:br/>
      </w:r>
      <w:r>
        <w:rPr>
          <w:rFonts w:hint="eastAsia"/>
        </w:rPr>
        <w:t>　　第一节 广告数码喷绘机上游行业调研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三、上游行业对广告数码喷绘机行业的影响</w:t>
      </w:r>
      <w:r>
        <w:rPr>
          <w:rFonts w:hint="eastAsia"/>
        </w:rPr>
        <w:br/>
      </w:r>
      <w:r>
        <w:rPr>
          <w:rFonts w:hint="eastAsia"/>
        </w:rPr>
        <w:t>　　第二节 广告数码喷绘机下游行业调研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三、下游行业对广告数码喷绘机行业的影响</w:t>
      </w:r>
      <w:r>
        <w:rPr>
          <w:rFonts w:hint="eastAsia"/>
        </w:rPr>
        <w:br/>
      </w:r>
      <w:r>
        <w:rPr>
          <w:rFonts w:hint="eastAsia"/>
        </w:rPr>
        <w:br/>
      </w:r>
      <w:r>
        <w:rPr>
          <w:rFonts w:hint="eastAsia"/>
        </w:rPr>
        <w:t>第四部分 广告数码喷绘机市场趋势调查</w:t>
      </w:r>
      <w:r>
        <w:rPr>
          <w:rFonts w:hint="eastAsia"/>
        </w:rPr>
        <w:br/>
      </w:r>
      <w:r>
        <w:rPr>
          <w:rFonts w:hint="eastAsia"/>
        </w:rPr>
        <w:t>第十一章 2025-2031年中国广告数码喷绘机产业发展趋势预测分析</w:t>
      </w:r>
      <w:r>
        <w:rPr>
          <w:rFonts w:hint="eastAsia"/>
        </w:rPr>
        <w:br/>
      </w:r>
      <w:r>
        <w:rPr>
          <w:rFonts w:hint="eastAsia"/>
        </w:rPr>
        <w:t>　　第一节 2025-2031年中国广告数码喷绘机产业发展趋势分析</w:t>
      </w:r>
      <w:r>
        <w:rPr>
          <w:rFonts w:hint="eastAsia"/>
        </w:rPr>
        <w:br/>
      </w:r>
      <w:r>
        <w:rPr>
          <w:rFonts w:hint="eastAsia"/>
        </w:rPr>
        <w:t>　　　　一、广告数码喷绘机技术发展方向分析</w:t>
      </w:r>
      <w:r>
        <w:rPr>
          <w:rFonts w:hint="eastAsia"/>
        </w:rPr>
        <w:br/>
      </w:r>
      <w:r>
        <w:rPr>
          <w:rFonts w:hint="eastAsia"/>
        </w:rPr>
        <w:t>　　　　二、广告数码喷绘机行业前景分析</w:t>
      </w:r>
      <w:r>
        <w:rPr>
          <w:rFonts w:hint="eastAsia"/>
        </w:rPr>
        <w:br/>
      </w:r>
      <w:r>
        <w:rPr>
          <w:rFonts w:hint="eastAsia"/>
        </w:rPr>
        <w:t>　　第二节 2025-2031年中国广告数码喷绘机产业市场预测分析</w:t>
      </w:r>
      <w:r>
        <w:rPr>
          <w:rFonts w:hint="eastAsia"/>
        </w:rPr>
        <w:br/>
      </w:r>
      <w:r>
        <w:rPr>
          <w:rFonts w:hint="eastAsia"/>
        </w:rPr>
        <w:t>　　　　一、广告数码喷绘机市场供给预测分析</w:t>
      </w:r>
      <w:r>
        <w:rPr>
          <w:rFonts w:hint="eastAsia"/>
        </w:rPr>
        <w:br/>
      </w:r>
      <w:r>
        <w:rPr>
          <w:rFonts w:hint="eastAsia"/>
        </w:rPr>
        <w:t>　　　　二、广告数码喷绘机行业需求预测分析</w:t>
      </w:r>
      <w:r>
        <w:rPr>
          <w:rFonts w:hint="eastAsia"/>
        </w:rPr>
        <w:br/>
      </w:r>
      <w:r>
        <w:rPr>
          <w:rFonts w:hint="eastAsia"/>
        </w:rPr>
        <w:t>　　第三节 2025-2031年中国广告数码喷绘机产业市场盈利预测分析</w:t>
      </w:r>
      <w:r>
        <w:rPr>
          <w:rFonts w:hint="eastAsia"/>
        </w:rPr>
        <w:br/>
      </w:r>
      <w:r>
        <w:rPr>
          <w:rFonts w:hint="eastAsia"/>
        </w:rPr>
        <w:br/>
      </w:r>
      <w:r>
        <w:rPr>
          <w:rFonts w:hint="eastAsia"/>
        </w:rPr>
        <w:t>第十二章 2025-2031年中国广告数码喷绘机产业投资机会与风险分析</w:t>
      </w:r>
      <w:r>
        <w:rPr>
          <w:rFonts w:hint="eastAsia"/>
        </w:rPr>
        <w:br/>
      </w:r>
      <w:r>
        <w:rPr>
          <w:rFonts w:hint="eastAsia"/>
        </w:rPr>
        <w:t>　　第一节 2025-2031年中国广告数码喷绘机产业投资环境分析</w:t>
      </w:r>
      <w:r>
        <w:rPr>
          <w:rFonts w:hint="eastAsia"/>
        </w:rPr>
        <w:br/>
      </w:r>
      <w:r>
        <w:rPr>
          <w:rFonts w:hint="eastAsia"/>
        </w:rPr>
        <w:t>　　第二节 2025-2031年中国广告数码喷绘机产业投资机会分析</w:t>
      </w:r>
      <w:r>
        <w:rPr>
          <w:rFonts w:hint="eastAsia"/>
        </w:rPr>
        <w:br/>
      </w:r>
      <w:r>
        <w:rPr>
          <w:rFonts w:hint="eastAsia"/>
        </w:rPr>
        <w:t>　　　　一、广告数码喷绘机行业区域投资热点分析</w:t>
      </w:r>
      <w:r>
        <w:rPr>
          <w:rFonts w:hint="eastAsia"/>
        </w:rPr>
        <w:br/>
      </w:r>
      <w:r>
        <w:rPr>
          <w:rFonts w:hint="eastAsia"/>
        </w:rPr>
        <w:t>　　　　二、广告数码喷绘机行业投资潜力分析</w:t>
      </w:r>
      <w:r>
        <w:rPr>
          <w:rFonts w:hint="eastAsia"/>
        </w:rPr>
        <w:br/>
      </w:r>
      <w:r>
        <w:rPr>
          <w:rFonts w:hint="eastAsia"/>
        </w:rPr>
        <w:t>　　第三节 2025-2031年中国广告数码喷绘机产业投资前景分析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四、资金短缺风险</w:t>
      </w:r>
      <w:r>
        <w:rPr>
          <w:rFonts w:hint="eastAsia"/>
        </w:rPr>
        <w:br/>
      </w:r>
      <w:r>
        <w:rPr>
          <w:rFonts w:hint="eastAsia"/>
        </w:rPr>
        <w:t>　　第四节 [中智.林.]广告数码喷绘机行业投资前景研究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de5b474934650" w:history="1">
        <w:r>
          <w:rPr>
            <w:rStyle w:val="Hyperlink"/>
          </w:rPr>
          <w:t>2025-2031年中国广告数码喷绘市场现状研究分析与发展趋势预测报告</w:t>
        </w:r>
      </w:hyperlink>
      <w:r>
        <w:rPr>
          <w:color w:val="C00000"/>
        </w:rPr>
        <w:t>》，报告编号：</w:t>
      </w:r>
      <w:r>
        <w:rPr>
          <w:rFonts w:hint="eastAsia"/>
          <w:color w:val="C00000"/>
        </w:rPr>
        <w:t>1866695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de5b474934650" w:history="1">
        <w:r>
          <w:rPr>
            <w:rStyle w:val="Hyperlink"/>
          </w:rPr>
          <w:t>https://www.20087.com/M_QiTa/95/GuangGaoShuMaPenHuiShiChangXingQingFenXiYuQuShiYuCe.html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热点：喷绘广告制作流程、广告数码喷绘怎么做、广告印刷、数码喷绘价格、数码喷印、数码喷绘是做什么的呢?、数码喷绘和印花的区别、数码喷绘属于什么行业、广告喷绘有毒吗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a62fb0e424b1a" w:history="1">
      <w:r>
        <w:rPr>
          <w:rStyle w:val="Hyperlink"/>
        </w:rPr>
        <w:t>2025-2031年中国广告数码喷绘市场现状研究分析与发展趋势预测报告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GuangGaoShuMaPenHuiShiChangXingQingFenXiYuQuShiYuCe.html" TargetMode="External" Id="Rd66de5b474934650" /></Relationships>
</file>

<file path=word/_rels/header2.xml.rels>&#65279;<?xml version="1.0" encoding="utf-8"?><Relationships xmlns="http://schemas.openxmlformats.org/package/2006/relationships"><Relationship Type="http://schemas.openxmlformats.org/officeDocument/2006/relationships/hyperlink" Target="https://www.20087.com/M_QiTa/95/GuangGaoShuMaPenHuiShiChangXingQingFenXiYuQuShiYuCe.html" TargetMode="External" Id="R194a62fb0e4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2024-12-26T02:04:00Z</dcterms:created>
  <dcterms:modified xsi:type="dcterms:W3CDTF">2024-12-26T03:04:00Z</dcterms:modified>
  <dc:subject>2025-2031年中国广告数码喷绘市场现状研究分析与发展趋势预测报告</dc:subject>
  <dc:title>2025-2031年中国广告数码喷绘市场现状研究分析与发展趋势预测报告</dc:title>
  <cp:keywords>2025-2031年中国广告数码喷绘市场现状研究分析与发展趋势预测报告</cp:keywords>
  <dc:description>2025-2031年中国广告数码喷绘市场现状研究分析与发展趋势预测报告</dc:description>
</cp:coreProperties>
</file>