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d1d10380e4698" w:history="1">
              <w:r>
                <w:rPr>
                  <w:rStyle w:val="Hyperlink"/>
                </w:rPr>
                <w:t>2025-2031年中国电玩产品市场现状及发展前景预测报告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d1d10380e4698" w:history="1">
              <w:r>
                <w:rPr>
                  <w:rStyle w:val="Hyperlink"/>
                </w:rPr>
                <w:t>2025-2031年中国电玩产品市场现状及发展前景预测报告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d1d10380e4698" w:history="1">
                <w:r>
                  <w:rPr>
                    <w:rStyle w:val="Hyperlink"/>
                  </w:rPr>
                  <w:t>https://www.20087.com/5/19/DianWanChanPinDeFaZhanQianJing.html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玩产品市场包括视频游戏主机、PC游戏、移动游戏及相关的硬件外设等，已成为全球娱乐业的重要板块。随着虚拟现实(VR)、增强现实(AR)、云游戏等新技术的兴起，电玩产品的体验边界正在不断拓宽，市场规模持续扩大，用户群体趋于多元化。</w:t>
      </w:r>
      <w:r>
        <w:rPr>
          <w:rFonts w:hint="eastAsia"/>
        </w:rPr>
        <w:br/>
      </w:r>
      <w:r>
        <w:rPr>
          <w:rFonts w:hint="eastAsia"/>
        </w:rPr>
        <w:t>　　电玩产品行业将深度融入5G、AI、云计算等前沿科技，实现更高品质的游戏画质、更强沉浸感的交互体验和更便捷的内容分发模式。此外，随着电竞市场的正规化和商业化进程加快，围绕电玩产品而生的赛事、直播、教育培训等衍生产业也将迎来高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d1d10380e4698" w:history="1">
        <w:r>
          <w:rPr>
            <w:rStyle w:val="Hyperlink"/>
          </w:rPr>
          <w:t>2025-2031年中国电玩产品市场现状及发展前景预测报告</w:t>
        </w:r>
      </w:hyperlink>
      <w:r>
        <w:rPr>
          <w:rFonts w:hint="eastAsia"/>
        </w:rPr>
        <w:t>》基于多年电玩产品行业研究积累，结合电玩产品行业市场现状，通过资深研究团队对电玩产品市场资讯的系统整理与分析，依托权威数据资源及长期市场监测数据库，对电玩产品行业进行了全面调研。报告详细分析了电玩产品市场规模、市场前景、技术现状及未来发展方向，重点评估了电玩产品行业内企业的竞争格局及经营表现，并通过SWOT分析揭示了电玩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ed1d10380e4698" w:history="1">
        <w:r>
          <w:rPr>
            <w:rStyle w:val="Hyperlink"/>
          </w:rPr>
          <w:t>2025-2031年中国电玩产品市场现状及发展前景预测报告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》为投资者提供了准确的市场现状分析及前景预判，帮助挖掘行业投资价值，并提出投资策略与营销策略建议，是把握电玩产品行业动态、优化决策的重要工具。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电玩产品行业界定和分类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2025年电玩产品行业国内外发展概述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全球电玩产品行业发展概况</w:t>
      </w:r>
      <w:r>
        <w:rPr>
          <w:rFonts w:hint="eastAsia"/>
        </w:rPr>
        <w:br/>
      </w:r>
      <w:r>
        <w:rPr>
          <w:rFonts w:hint="eastAsia"/>
        </w:rPr>
        <w:t>　　　　一、全球电玩产品行业发展现状</w:t>
      </w:r>
      <w:r>
        <w:rPr>
          <w:rFonts w:hint="eastAsia"/>
        </w:rPr>
        <w:br/>
      </w:r>
      <w:r>
        <w:rPr>
          <w:rFonts w:hint="eastAsia"/>
        </w:rPr>
        <w:t>　　　　二、全球电玩产品行业发展趋势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中国电玩产品行业发展概况</w:t>
      </w:r>
      <w:r>
        <w:rPr>
          <w:rFonts w:hint="eastAsia"/>
        </w:rPr>
        <w:br/>
      </w:r>
      <w:r>
        <w:rPr>
          <w:rFonts w:hint="eastAsia"/>
        </w:rPr>
        <w:t>　　　　一、中国电玩产品行业发展历程与现状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二、中国电玩产品行业发展中存在的问题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2025年中国电玩产品行业发展环境分析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电玩产品行业政策环境</w:t>
      </w:r>
      <w:r>
        <w:rPr>
          <w:rFonts w:hint="eastAsia"/>
        </w:rPr>
        <w:br/>
      </w:r>
      <w:r>
        <w:rPr>
          <w:rFonts w:hint="eastAsia"/>
        </w:rPr>
        <w:t>　　第五节 电玩产品行业技术环境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2025年中国电玩产品行业市场分析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一、电玩产品行业市场规模及增速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二、电玩产品行业市场饱和度</w:t>
      </w:r>
      <w:r>
        <w:rPr>
          <w:rFonts w:hint="eastAsia"/>
        </w:rPr>
        <w:br/>
      </w:r>
      <w:r>
        <w:rPr>
          <w:rFonts w:hint="eastAsia"/>
        </w:rPr>
        <w:t>　　　　三、影响电玩产品行业市场规模的因素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四、2025-2031年电玩产品行业市场规模及增速预测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一、电玩产品行业所处生命周期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二、技术变革与行业革新对电玩产品行业的影响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2025年中国电玩产品区域市场分析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2025年中国电玩产品行业生产分析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一、电玩产品行业生产总量及增速</w:t>
      </w:r>
      <w:r>
        <w:rPr>
          <w:rFonts w:hint="eastAsia"/>
        </w:rPr>
        <w:br/>
      </w:r>
      <w:r>
        <w:rPr>
          <w:rFonts w:hint="eastAsia"/>
        </w:rPr>
        <w:t>　　　　二、电玩产品行业产能及增速</w:t>
      </w:r>
      <w:r>
        <w:rPr>
          <w:rFonts w:hint="eastAsia"/>
        </w:rPr>
        <w:br/>
      </w:r>
      <w:r>
        <w:rPr>
          <w:rFonts w:hint="eastAsia"/>
        </w:rPr>
        <w:t>　　　　三、影响电玩产品行业产能产量的因素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四、2025-2031年电玩产品行业生产总量及增速预测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一、电玩产品企业区域分布情况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二、重点省市电玩产品行业生产状况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二、影响电玩产品行业供需平衡的因素</w:t>
      </w:r>
      <w:r>
        <w:rPr>
          <w:rFonts w:hint="eastAsia"/>
        </w:rPr>
        <w:br/>
      </w:r>
      <w:r>
        <w:rPr>
          <w:rFonts w:hint="eastAsia"/>
        </w:rPr>
        <w:t>　　　　三、电玩产品行业供需平衡趋势预测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2025年中国电玩产品行业产品价格分析</w:t>
      </w:r>
      <w:r>
        <w:rPr>
          <w:rFonts w:hint="eastAsia"/>
        </w:rPr>
        <w:br/>
      </w:r>
      <w:r>
        <w:rPr>
          <w:rFonts w:hint="eastAsia"/>
        </w:rPr>
        <w:t>　　第一节 电玩产品价格特征</w:t>
      </w:r>
      <w:r>
        <w:rPr>
          <w:rFonts w:hint="eastAsia"/>
        </w:rPr>
        <w:br/>
      </w:r>
      <w:r>
        <w:rPr>
          <w:rFonts w:hint="eastAsia"/>
        </w:rPr>
        <w:t>　　第二节 国内电玩产品当前市场价格评述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影响国内市场电玩产品价格的因素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主流厂商电玩产品价位及价格策略</w:t>
      </w:r>
      <w:r>
        <w:rPr>
          <w:rFonts w:hint="eastAsia"/>
        </w:rPr>
        <w:br/>
      </w:r>
      <w:r>
        <w:rPr>
          <w:rFonts w:hint="eastAsia"/>
        </w:rPr>
        <w:t>　　第五节 电玩产品未来价格变化趋势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2025年中国电玩产品行业细分行业概述</w:t>
      </w:r>
      <w:r>
        <w:rPr>
          <w:rFonts w:hint="eastAsia"/>
        </w:rPr>
        <w:br/>
      </w:r>
      <w:r>
        <w:rPr>
          <w:rFonts w:hint="eastAsia"/>
        </w:rPr>
        <w:t>　　第一节 主要电玩产品细分行业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2025年中国电玩产品行业下游用户分析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2025年中国电玩产品行业替代品分析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替代品对电玩产品行业的影响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2025年电玩产品行业主导驱动因素分析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2025年中国电玩产品行业渠道分析</w:t>
      </w:r>
      <w:r>
        <w:rPr>
          <w:rFonts w:hint="eastAsia"/>
        </w:rPr>
        <w:br/>
      </w:r>
      <w:r>
        <w:rPr>
          <w:rFonts w:hint="eastAsia"/>
        </w:rPr>
        <w:t>　　第一节 电玩产品主流渠道形式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2025年中国电玩产品所属行业盈利能力分析</w:t>
      </w:r>
      <w:r>
        <w:rPr>
          <w:rFonts w:hint="eastAsia"/>
        </w:rPr>
        <w:br/>
      </w:r>
      <w:r>
        <w:rPr>
          <w:rFonts w:hint="eastAsia"/>
        </w:rPr>
        <w:t>　　第一节 电玩产品所属行业销售毛利率</w:t>
      </w:r>
      <w:r>
        <w:rPr>
          <w:rFonts w:hint="eastAsia"/>
        </w:rPr>
        <w:br/>
      </w:r>
      <w:r>
        <w:rPr>
          <w:rFonts w:hint="eastAsia"/>
        </w:rPr>
        <w:t>　　第二节 电玩产品所属行业销售利润率</w:t>
      </w:r>
      <w:r>
        <w:rPr>
          <w:rFonts w:hint="eastAsia"/>
        </w:rPr>
        <w:br/>
      </w:r>
      <w:r>
        <w:rPr>
          <w:rFonts w:hint="eastAsia"/>
        </w:rPr>
        <w:t>　　第三节 电玩产品所属行业总资产利润率</w:t>
      </w:r>
      <w:r>
        <w:rPr>
          <w:rFonts w:hint="eastAsia"/>
        </w:rPr>
        <w:br/>
      </w:r>
      <w:r>
        <w:rPr>
          <w:rFonts w:hint="eastAsia"/>
        </w:rPr>
        <w:t>　　第四节 电玩产品所属行业净资产利润率</w:t>
      </w:r>
      <w:r>
        <w:rPr>
          <w:rFonts w:hint="eastAsia"/>
        </w:rPr>
        <w:br/>
      </w:r>
      <w:r>
        <w:rPr>
          <w:rFonts w:hint="eastAsia"/>
        </w:rPr>
        <w:t>　　第五节 电玩产品所属行业产值利税率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2025-2031年电玩产品所属行业盈利能力预测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2025年中国电玩产品所属行业成长性分析</w:t>
      </w:r>
      <w:r>
        <w:rPr>
          <w:rFonts w:hint="eastAsia"/>
        </w:rPr>
        <w:br/>
      </w:r>
      <w:r>
        <w:rPr>
          <w:rFonts w:hint="eastAsia"/>
        </w:rPr>
        <w:t>　　第一节 电玩产品行业销售收入增长分析</w:t>
      </w:r>
      <w:r>
        <w:rPr>
          <w:rFonts w:hint="eastAsia"/>
        </w:rPr>
        <w:br/>
      </w:r>
      <w:r>
        <w:rPr>
          <w:rFonts w:hint="eastAsia"/>
        </w:rPr>
        <w:t>　　第二节 电玩行业总资产增长分析</w:t>
      </w:r>
      <w:r>
        <w:rPr>
          <w:rFonts w:hint="eastAsia"/>
        </w:rPr>
        <w:br/>
      </w:r>
      <w:r>
        <w:rPr>
          <w:rFonts w:hint="eastAsia"/>
        </w:rPr>
        <w:t>　　第三节 电玩产品所属行业固定资产增长分析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电玩产品行业净资产增长分析</w:t>
      </w:r>
      <w:r>
        <w:rPr>
          <w:rFonts w:hint="eastAsia"/>
        </w:rPr>
        <w:br/>
      </w:r>
      <w:r>
        <w:rPr>
          <w:rFonts w:hint="eastAsia"/>
        </w:rPr>
        <w:t>　　第五节 电玩产品所属行业利润增长分析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2025-2031年电玩产品行业增长情况预测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2025年中国电玩产品所属行业偿债能力分析</w:t>
      </w:r>
      <w:r>
        <w:rPr>
          <w:rFonts w:hint="eastAsia"/>
        </w:rPr>
        <w:br/>
      </w:r>
      <w:r>
        <w:rPr>
          <w:rFonts w:hint="eastAsia"/>
        </w:rPr>
        <w:t>　　第一节 电玩产品行业资产负债率分析</w:t>
      </w:r>
      <w:r>
        <w:rPr>
          <w:rFonts w:hint="eastAsia"/>
        </w:rPr>
        <w:br/>
      </w:r>
      <w:r>
        <w:rPr>
          <w:rFonts w:hint="eastAsia"/>
        </w:rPr>
        <w:t>　　第二节 电玩产品行业速动比率分析</w:t>
      </w:r>
      <w:r>
        <w:rPr>
          <w:rFonts w:hint="eastAsia"/>
        </w:rPr>
        <w:br/>
      </w:r>
      <w:r>
        <w:rPr>
          <w:rFonts w:hint="eastAsia"/>
        </w:rPr>
        <w:t>　　第三节 电玩产品行业流动比率分析</w:t>
      </w:r>
      <w:r>
        <w:rPr>
          <w:rFonts w:hint="eastAsia"/>
        </w:rPr>
        <w:br/>
      </w:r>
      <w:r>
        <w:rPr>
          <w:rFonts w:hint="eastAsia"/>
        </w:rPr>
        <w:t>　　第四节 电玩产品行业利息保障倍数分析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2025-2031年电玩产品所属行业偿债能力预测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2025年中国电玩产品所属行业营运能力分析</w:t>
      </w:r>
      <w:r>
        <w:rPr>
          <w:rFonts w:hint="eastAsia"/>
        </w:rPr>
        <w:br/>
      </w:r>
      <w:r>
        <w:rPr>
          <w:rFonts w:hint="eastAsia"/>
        </w:rPr>
        <w:t>　　第一节 电玩产品所属行业总资产周转率分析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电玩产品所属行业净资产周转率分析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电玩产品行所属业应收账款周转率分析</w:t>
      </w:r>
      <w:r>
        <w:rPr>
          <w:rFonts w:hint="eastAsia"/>
        </w:rPr>
        <w:br/>
      </w:r>
      <w:r>
        <w:rPr>
          <w:rFonts w:hint="eastAsia"/>
        </w:rPr>
        <w:t>　　第四节 电玩产品所属行业存货周转率分析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2025-2031年电玩产品所属行业营运能力预测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2025年中国电玩产品所属行业进出口现状与趋势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一、电玩产品出口量/值及增长情况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三、影响电玩产品出口的因素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四、2025-2031年电玩产品所属行业出口形势预测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一、电玩产品进口量/值及增长情况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二、进口电玩产品的品牌结构</w:t>
      </w:r>
      <w:r>
        <w:rPr>
          <w:rFonts w:hint="eastAsia"/>
        </w:rPr>
        <w:br/>
      </w:r>
      <w:r>
        <w:rPr>
          <w:rFonts w:hint="eastAsia"/>
        </w:rPr>
        <w:t>　　　　三、影响电玩产品进口的因素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四、2025-2031年电玩产品所属行业进口形势预测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2025年中国电玩产品行业竞争分析</w:t>
      </w:r>
      <w:r>
        <w:rPr>
          <w:rFonts w:hint="eastAsia"/>
        </w:rPr>
        <w:br/>
      </w:r>
      <w:r>
        <w:rPr>
          <w:rFonts w:hint="eastAsia"/>
        </w:rPr>
        <w:t>　　第一节 重点电玩产品企业市场份额</w:t>
      </w:r>
      <w:r>
        <w:rPr>
          <w:rFonts w:hint="eastAsia"/>
        </w:rPr>
        <w:br/>
      </w:r>
      <w:r>
        <w:rPr>
          <w:rFonts w:hint="eastAsia"/>
        </w:rPr>
        <w:t>　　第二节 电玩产品行业市场集中度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中国电玩产品主要生产企业发展概述</w:t>
      </w:r>
      <w:r>
        <w:rPr>
          <w:rFonts w:hint="eastAsia"/>
        </w:rPr>
        <w:br/>
      </w:r>
      <w:r>
        <w:rPr>
          <w:rFonts w:hint="eastAsia"/>
        </w:rPr>
        <w:t>　　第一节 深圳星辰电子科技有限公司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珠海爱美电子科技有限公司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广州市铃基电子科技有限公司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佛山市三水林通电子有限公司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东莞德伟电子有限公司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第七节 汕头经济特区蜜蜂电子有限公司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第八节 系统电子科技（深圳）有限公司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2025-2031年中国电玩产品行业发展与投资风险分析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电玩产品行业环境风险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电玩产品行业政策风险</w:t>
      </w:r>
      <w:r>
        <w:rPr>
          <w:rFonts w:hint="eastAsia"/>
        </w:rPr>
        <w:br/>
      </w:r>
      <w:r>
        <w:rPr>
          <w:rFonts w:hint="eastAsia"/>
        </w:rPr>
        <w:t>　　第四节 电玩产品行业市场风险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2025-2031年中国电玩产品行业发展前景及投资机会分析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电玩产品行业发展前景预测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电玩产品企业营销策略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中智.林－电玩产品企业投资机会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电玩产品行业历程</w:t>
      </w:r>
      <w:r>
        <w:rPr>
          <w:rFonts w:hint="eastAsia"/>
        </w:rPr>
        <w:br/>
      </w:r>
      <w:r>
        <w:rPr>
          <w:rFonts w:hint="eastAsia"/>
        </w:rPr>
        <w:t>　　图表 电玩产品行业生命周期</w:t>
      </w:r>
      <w:r>
        <w:rPr>
          <w:rFonts w:hint="eastAsia"/>
        </w:rPr>
        <w:br/>
      </w:r>
      <w:r>
        <w:rPr>
          <w:rFonts w:hint="eastAsia"/>
        </w:rPr>
        <w:t>　　图表 电玩产品行业产业链分析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2020-2025年中国电玩产品行业市场规模及增长情况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2020-2025年电玩产品行业市场容量分析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2020-2025年中国电玩产品行业产能统计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2020-2025年中国电玩产品行业产量及增长趋势</w:t>
      </w:r>
      <w:r>
        <w:rPr>
          <w:rFonts w:hint="eastAsia"/>
        </w:rPr>
        <w:br/>
      </w:r>
      <w:r>
        <w:rPr>
          <w:rFonts w:hint="eastAsia"/>
        </w:rPr>
        <w:t>　　图表 电玩产品行业动态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2020-2025年中国电玩产品市场需求量及增速统计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2025年中国电玩产品行业需求领域分布格局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2020-2025年中国电玩产品行业销售收入分析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2020-2025年中国电玩产品行业盈利情况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2020-2025年中国电玩产品行业利润总额统计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2020-2025年中国电玩产品进口数量分析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2020-2025年中国电玩产品进口金额分析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2020-2025年中国电玩产品出口数量分析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2020-2025年中国电玩产品出口金额分析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2025年中国电玩产品进口国家及地区分析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2025年中国电玩产品出口国家及地区分析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2020-2025年中国电玩产品行业企业数量情况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2020-2025年中国电玩产品行业企业平均规模情况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**地区电玩产品市场规模及增长情况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**地区电玩产品行业市场需求情况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**地区电玩产品市场规模及增长情况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**地区电玩产品行业市场需求情况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**地区电玩产品市场规模及增长情况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**地区电玩产品行业市场需求情况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**地区电玩产品市场规模及增长情况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**地区电玩产品行业市场需求情况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电玩产品重点企业（一）基本信息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电玩产品重点企业（一）经营情况分析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电玩产品重点企业（一）主要经济指标情况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电玩产品重点企业（一）盈利能力情况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电玩产品重点企业（一）偿债能力情况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电玩产品重点企业（一）运营能力情况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电玩产品重点企业（一）成长能力情况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电玩产品重点企业（二）基本信息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电玩产品重点企业（二）经营情况分析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电玩产品重点企业（二）主要经济指标情况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电玩产品重点企业（二）盈利能力情况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电玩产品重点企业（二）偿债能力情况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电玩产品重点企业（二）运营能力情况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电玩产品重点企业（二）成长能力情况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电玩产品重点企业（三）基本信息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电玩产品重点企业（三）经营情况分析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电玩产品重点企业（三）主要经济指标情况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电玩产品重点企业（三）盈利能力情况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电玩产品重点企业（三）偿债能力情况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电玩产品重点企业（三）运营能力情况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电玩产品重点企业（三）成长能力情况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2025-2031年中国电玩产品行业产能预测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2025-2031年中国电玩产品行业产量预测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2025-2031年中国电玩产品市场需求量预测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2025-2031年中国电玩产品行业供需平衡预测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2025-2031年中国电玩产品行业风险分析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2025-2031年中国电玩产品行业市场容量预测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2025-2031年中国电玩产品行业市场规模预测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2025-2031年中国电玩产品市场前景分析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2025-2031年中国电玩产品行业发展趋势预测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d1d10380e4698" w:history="1">
        <w:r>
          <w:rPr>
            <w:rStyle w:val="Hyperlink"/>
          </w:rPr>
          <w:t>2025-2031年中国电玩产品市场现状及发展前景预测报告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d1d10380e4698" w:history="1">
        <w:r>
          <w:rPr>
            <w:rStyle w:val="Hyperlink"/>
          </w:rPr>
          <w:t>https://www.20087.com/5/19/DianWanChanPinDeFaZhanQianJing.html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热点：电玩app下载、电玩产品哪里进货、电玩之家app官网、电玩产品名称、DROPCHOICE游戏机电玩、电玩产品行业发展十四五规划纲要、最火的电玩设备、电玩产品及价格、电玩8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586fb58ae41ae" w:history="1">
      <w:r>
        <w:rPr>
          <w:rStyle w:val="Hyperlink"/>
        </w:rPr>
        <w:t>2025-2031年中国电玩产品市场现状及发展前景预测报告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ianWanChanPinDeFaZhanQianJing.html" TargetMode="External" Id="R01ed1d10380e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ianWanChanPinDeFaZhanQianJing.html" TargetMode="External" Id="Rdb5586fb58ae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2025-06-18T23:10:00Z</dcterms:created>
  <dcterms:modified xsi:type="dcterms:W3CDTF">2025-06-19T00:10:00Z</dcterms:modified>
  <dc:subject>2025-2031年中国电玩产品市场现状及发展前景预测报告</dc:subject>
  <dc:title>2025-2031年中国电玩产品市场现状及发展前景预测报告</dc:title>
  <cp:keywords>2025-2031年中国电玩产品市场现状及发展前景预测报告</cp:keywords>
  <dc:description>2025-2031年中国电玩产品市场现状及发展前景预测报告</dc:description>
</cp:coreProperties>
</file>