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4fa15d6c04738" w:history="1">
              <w:r>
                <w:rPr>
                  <w:rStyle w:val="Hyperlink"/>
                </w:rPr>
                <w:t>2026-2032年中国运动品牌授权发展现状分析与前景趋势报告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4fa15d6c04738" w:history="1">
              <w:r>
                <w:rPr>
                  <w:rStyle w:val="Hyperlink"/>
                </w:rPr>
                <w:t>2026-2032年中国运动品牌授权发展现状分析与前景趋势报告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4fa15d6c04738" w:history="1">
                <w:r>
                  <w:rPr>
                    <w:rStyle w:val="Hyperlink"/>
                  </w:rPr>
                  <w:t>https://www.20087.com/5/39/YunDongPinPaiShouQuanHangYeXianZhuangJiQianJing.html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品牌授权是品牌价值延伸与多元化变现的重要路径，已广泛应用于服饰、鞋履、配件、家居及儿童用品等领域。目前，运动品牌授权主流授权模式包括品类独家授权、区域代理授权及联名合作授权，头部运动品牌通过严格筛选被授权方资质、统一视觉识别系统（VIS）与质量管控标准，确保品牌形象一致性。授权产品普遍强调功能科技（如吸湿排汗、抗菌防臭）与潮流设计融合，以吸引年轻消费群体。然而，授权链条过长易导致品控松懈，部分市场出现仿冒或低质“贴牌”产品，损害品牌声誉。此外，过度依赖授权收入可能削弱品牌对核心品类的聚焦，而消费者对“授权即廉价”的刻板印象也制约高端化尝试。</w:t>
      </w:r>
      <w:r>
        <w:rPr>
          <w:rFonts w:hint="eastAsia"/>
        </w:rPr>
        <w:br/>
      </w:r>
      <w:r>
        <w:rPr>
          <w:rFonts w:hint="eastAsia"/>
        </w:rPr>
        <w:t>　　未来，运动品牌授权将向精细化运营、场景深度绑定与可持续协同方向演进。市场调研网指出，品牌方将构建数字化授权管理平台，实现从设计审核、生产追踪到终端销售的全链路可视化监管，提升响应速度与合规水平。授权品类将突破传统边界，拓展至智能穿戴设备、健身课程内容、虚拟服饰（用于元宇宙）等数字-实体融合领域。ESG理念将深度融入授权体系，要求被授权方采用再生材料、低碳工艺并公开供应链信息。同时，区域性文化IP联名（如非遗、地方体育赛事）将成为差异化策略，强化情感连接。长期看，运动品牌授权将从“Logo出租”升级为“品牌生态共建”，通过技术输出、用户共享与联合创新，实现价值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4fa15d6c04738" w:history="1">
        <w:r>
          <w:rPr>
            <w:rStyle w:val="Hyperlink"/>
          </w:rPr>
          <w:t>2026-2032年中国运动品牌授权发展现状分析与前景趋势报告</w:t>
        </w:r>
      </w:hyperlink>
      <w:r>
        <w:rPr>
          <w:rFonts w:hint="eastAsia"/>
        </w:rPr>
        <w:t>》系统分析了运动品牌授权行业的市场规模、需求动态及价格趋势，并深入探讨了运动品牌授权产业链结构的变化与发展。报告详细解读了运动品牌授权行业现状，科学预测了未来市场前景与发展趋势，同时对运动品牌授权细分市场的竞争格局进行了全面评估，重点关注领先企业的竞争实力、市场集中度及品牌影响力。结合运动品牌授权技术现状与未来方向，报告揭示了运动品牌授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运动品牌授权市场概述</w:t>
      </w:r>
      <w:r>
        <w:rPr>
          <w:rFonts w:hint="eastAsia"/>
        </w:rPr>
        <w:br/>
      </w:r>
      <w:r>
        <w:rPr>
          <w:rFonts w:hint="eastAsia"/>
        </w:rPr>
        <w:t>　　1.1 运动品牌授权市场概述</w:t>
      </w:r>
      <w:r>
        <w:rPr>
          <w:rFonts w:hint="eastAsia"/>
        </w:rPr>
        <w:br/>
      </w:r>
      <w:r>
        <w:rPr>
          <w:rFonts w:hint="eastAsia"/>
        </w:rPr>
        <w:t>　　1.2 不同产品类型运动品牌授权分析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中国市场不同产品类型运动品牌授权规模对比（2021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服饰</w:t>
      </w:r>
      <w:r>
        <w:rPr>
          <w:rFonts w:hint="eastAsia"/>
        </w:rPr>
        <w:br/>
      </w:r>
      <w:r>
        <w:rPr>
          <w:rFonts w:hint="eastAsia"/>
        </w:rPr>
        <w:t>　　　　1.2.3 包装消费品</w:t>
      </w:r>
      <w:r>
        <w:rPr>
          <w:rFonts w:hint="eastAsia"/>
        </w:rPr>
        <w:br/>
      </w:r>
      <w:r>
        <w:rPr>
          <w:rFonts w:hint="eastAsia"/>
        </w:rPr>
        <w:t>　　　　1.2.4 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从不同应用，运动品牌授权主要包括如下几个方面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中国市场不同应用运动品牌授权规模对比（2021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大学体育</w:t>
      </w:r>
      <w:r>
        <w:rPr>
          <w:rFonts w:hint="eastAsia"/>
        </w:rPr>
        <w:br/>
      </w:r>
      <w:r>
        <w:rPr>
          <w:rFonts w:hint="eastAsia"/>
        </w:rPr>
        <w:t>　　　　1.3.3 其他运动</w:t>
      </w:r>
      <w:r>
        <w:rPr>
          <w:rFonts w:hint="eastAsia"/>
        </w:rPr>
        <w:br/>
      </w:r>
      <w:r>
        <w:rPr>
          <w:rFonts w:hint="eastAsia"/>
        </w:rPr>
        <w:t>　　1.4 中国运动品牌授权市场规模现状及未来趋势（2021-2032）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中国市场主要企业运动品牌授权规模及市场份额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中国市场主要厂商进入运动品牌授权行业时间点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中国市场主要厂商运动品牌授权产品类型及应用</w:t>
      </w:r>
      <w:r>
        <w:rPr>
          <w:rFonts w:hint="eastAsia"/>
        </w:rPr>
        <w:br/>
      </w:r>
      <w:r>
        <w:rPr>
          <w:rFonts w:hint="eastAsia"/>
        </w:rPr>
        <w:t>　　2.5 运动品牌授权行业集中度、竞争程度分析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运动品牌授权行业集中度分析：2025年中国市场Top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中国市场运动品牌授权第一梯队、第二梯队和第三梯队厂商及市场份额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中国不同产品类型运动品牌授权规模及预测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中国不同产品类型运动品牌授权规模及市场份额（2021-2026）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中国不同产品类型运动品牌授权规模预测（2027-2032）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中国不同应用运动品牌授权规模及市场份额（2021-2026）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中国不同应用运动品牌授权规模预测（2027-2032）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运动品牌授权行业发展机遇及主要驱动因素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运动品牌授权行业发展面临的风险</w:t>
      </w:r>
      <w:r>
        <w:rPr>
          <w:rFonts w:hint="eastAsia"/>
        </w:rPr>
        <w:br/>
      </w:r>
      <w:r>
        <w:rPr>
          <w:rFonts w:hint="eastAsia"/>
        </w:rPr>
        <w:t>　　6.3 运动品牌授权行业政策分析</w:t>
      </w:r>
      <w:r>
        <w:rPr>
          <w:rFonts w:hint="eastAsia"/>
        </w:rPr>
        <w:br/>
      </w:r>
      <w:r>
        <w:rPr>
          <w:rFonts w:hint="eastAsia"/>
        </w:rPr>
        <w:t>　　6.4 运动品牌授权中国企业SWOT分析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运动品牌授权行业产业链简介</w:t>
      </w:r>
      <w:r>
        <w:rPr>
          <w:rFonts w:hint="eastAsia"/>
        </w:rPr>
        <w:br/>
      </w:r>
      <w:r>
        <w:rPr>
          <w:rFonts w:hint="eastAsia"/>
        </w:rPr>
        <w:t>　　　　7.1.1 运动品牌授权行业供应链分析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运动品牌授权行业主要下游客户</w:t>
      </w:r>
      <w:r>
        <w:rPr>
          <w:rFonts w:hint="eastAsia"/>
        </w:rPr>
        <w:br/>
      </w:r>
      <w:r>
        <w:rPr>
          <w:rFonts w:hint="eastAsia"/>
        </w:rPr>
        <w:t>　　7.2 运动品牌授权行业采购模式</w:t>
      </w:r>
      <w:r>
        <w:rPr>
          <w:rFonts w:hint="eastAsia"/>
        </w:rPr>
        <w:br/>
      </w:r>
      <w:r>
        <w:rPr>
          <w:rFonts w:hint="eastAsia"/>
        </w:rPr>
        <w:t>　　7.3 运动品牌授权行业开发/生产模式</w:t>
      </w:r>
      <w:r>
        <w:rPr>
          <w:rFonts w:hint="eastAsia"/>
        </w:rPr>
        <w:br/>
      </w:r>
      <w:r>
        <w:rPr>
          <w:rFonts w:hint="eastAsia"/>
        </w:rPr>
        <w:t>　　7.4 运动品牌授权行业销售模式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中国市场不同产品类型运动品牌授权规模（万元）及增长率对比（2021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服饰主要企业列表</w:t>
      </w:r>
      <w:r>
        <w:rPr>
          <w:rFonts w:hint="eastAsia"/>
        </w:rPr>
        <w:br/>
      </w:r>
      <w:r>
        <w:rPr>
          <w:rFonts w:hint="eastAsia"/>
        </w:rPr>
        <w:t>　　表 3： 包装消费品主要企业列表</w:t>
      </w:r>
      <w:r>
        <w:rPr>
          <w:rFonts w:hint="eastAsia"/>
        </w:rPr>
        <w:br/>
      </w:r>
      <w:r>
        <w:rPr>
          <w:rFonts w:hint="eastAsia"/>
        </w:rPr>
        <w:t>　　表 4： 玩具主要企业列表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中国市场不同应用运动品牌授权规模（万元）及增长率对比（2021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中国市场主要企业运动品牌授权规模（万元）&amp;（2021-2026）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中国市场主要企业运动品牌授权规模份额对比（2021-2026）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中国市场主要企业进入运动品牌授权市场日期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中国市场主要厂商运动品牌授权产品类型及应用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2025年中国市场运动品牌授权主要厂商市场地位（第一梯队、第二梯队和第三梯队）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中国市场运动品牌授权市场投资、并购等现状分析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重点企业（11）公司信息、总部、运动品牌授权市场地位以及主要的竞争对手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运动品牌授权产品及服务介绍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重点企业（11）在中国市场运动品牌授权收入（万元）及毛利率（2021-2026）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中国不同产品类型运动品牌授权规模列表（万元）&amp;（2021-2026）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中国不同产品类型运动品牌授权规模市场份额列表（2021-2026）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中国不同产品类型运动品牌授权规模（万元）预测（2027-2032）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中国不同产品类型运动品牌授权规模市场份额预测（2027-2032）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中国不同应用运动品牌授权规模列表（万元）&amp;（2021-2026）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中国不同应用运动品牌授权规模市场份额列表（2021-2026）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中国不同应用运动品牌授权规模（万元）预测（2027-2032）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中国不同应用运动品牌授权规模市场份额预测（2027-2032）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运动品牌授权行业发展机遇及主要驱动因素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运动品牌授权行业发展面临的风险</w:t>
      </w:r>
      <w:r>
        <w:rPr>
          <w:rFonts w:hint="eastAsia"/>
        </w:rPr>
        <w:br/>
      </w:r>
      <w:r>
        <w:rPr>
          <w:rFonts w:hint="eastAsia"/>
        </w:rPr>
        <w:t>　　表 68： 运动品牌授权行业政策分析</w:t>
      </w:r>
      <w:r>
        <w:rPr>
          <w:rFonts w:hint="eastAsia"/>
        </w:rPr>
        <w:br/>
      </w:r>
      <w:r>
        <w:rPr>
          <w:rFonts w:hint="eastAsia"/>
        </w:rPr>
        <w:t>　　表 69： 运动品牌授权行业供应链分析</w:t>
      </w:r>
      <w:r>
        <w:rPr>
          <w:rFonts w:hint="eastAsia"/>
        </w:rPr>
        <w:br/>
      </w:r>
      <w:r>
        <w:rPr>
          <w:rFonts w:hint="eastAsia"/>
        </w:rPr>
        <w:t>　　表 70： 运动品牌授权上游原材料和主要供应商情况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71： 运动品牌授权行业主要下游客户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运动品牌授权产品图片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中国不同产品类型运动品牌授权市场份额2025 &amp; 2032</w:t>
      </w:r>
      <w:r>
        <w:rPr>
          <w:rFonts w:hint="eastAsia"/>
        </w:rPr>
        <w:br/>
      </w:r>
      <w:r>
        <w:rPr>
          <w:rFonts w:hint="eastAsia"/>
        </w:rPr>
        <w:t>　　图 3： 服饰产品图片</w:t>
      </w:r>
      <w:r>
        <w:rPr>
          <w:rFonts w:hint="eastAsia"/>
        </w:rPr>
        <w:br/>
      </w:r>
      <w:r>
        <w:rPr>
          <w:rFonts w:hint="eastAsia"/>
        </w:rPr>
        <w:t>　　图 4： 中国服饰规模（万元）及增长率（2021-2032）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包装消费品产品图片</w:t>
      </w:r>
      <w:r>
        <w:rPr>
          <w:rFonts w:hint="eastAsia"/>
        </w:rPr>
        <w:br/>
      </w:r>
      <w:r>
        <w:rPr>
          <w:rFonts w:hint="eastAsia"/>
        </w:rPr>
        <w:t>　　图 6： 中国包装消费品规模（万元）及增长率（2021-2032）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玩具产品图片</w:t>
      </w:r>
      <w:r>
        <w:rPr>
          <w:rFonts w:hint="eastAsia"/>
        </w:rPr>
        <w:br/>
      </w:r>
      <w:r>
        <w:rPr>
          <w:rFonts w:hint="eastAsia"/>
        </w:rPr>
        <w:t>　　图 8： 中国玩具规模（万元）及增长率（2021-2032）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中国不同应用运动品牌授权市场份额2025 VS 2032</w:t>
      </w:r>
      <w:r>
        <w:rPr>
          <w:rFonts w:hint="eastAsia"/>
        </w:rPr>
        <w:br/>
      </w:r>
      <w:r>
        <w:rPr>
          <w:rFonts w:hint="eastAsia"/>
        </w:rPr>
        <w:t>　　图 12： 大学体育</w:t>
      </w:r>
      <w:r>
        <w:rPr>
          <w:rFonts w:hint="eastAsia"/>
        </w:rPr>
        <w:br/>
      </w:r>
      <w:r>
        <w:rPr>
          <w:rFonts w:hint="eastAsia"/>
        </w:rPr>
        <w:t>　　图 13： 其他运动</w:t>
      </w:r>
      <w:r>
        <w:rPr>
          <w:rFonts w:hint="eastAsia"/>
        </w:rPr>
        <w:br/>
      </w:r>
      <w:r>
        <w:rPr>
          <w:rFonts w:hint="eastAsia"/>
        </w:rPr>
        <w:t>　　图 14： 中国运动品牌授权市场规模增速预测：（2021-2032）&amp;（万元）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中国市场运动品牌授权市场规模，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2025年中国市场前五大厂商运动品牌授权市场份额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2025年中国市场运动品牌授权第一梯队、第二梯队和第三梯队厂商及市场份额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中国不同产品类型运动品牌授权市场份额2021 &amp; 2025</w:t>
      </w:r>
      <w:r>
        <w:rPr>
          <w:rFonts w:hint="eastAsia"/>
        </w:rPr>
        <w:br/>
      </w:r>
      <w:r>
        <w:rPr>
          <w:rFonts w:hint="eastAsia"/>
        </w:rPr>
        <w:t>　　图 19： 运动品牌授权中国企业SWOT分析</w:t>
      </w:r>
      <w:r>
        <w:rPr>
          <w:rFonts w:hint="eastAsia"/>
        </w:rPr>
        <w:br/>
      </w:r>
      <w:r>
        <w:rPr>
          <w:rFonts w:hint="eastAsia"/>
        </w:rPr>
        <w:t>　　图 20： 运动品牌授权产业链</w:t>
      </w:r>
      <w:r>
        <w:rPr>
          <w:rFonts w:hint="eastAsia"/>
        </w:rPr>
        <w:br/>
      </w:r>
      <w:r>
        <w:rPr>
          <w:rFonts w:hint="eastAsia"/>
        </w:rPr>
        <w:t>　　图 21： 运动品牌授权行业采购模式</w:t>
      </w:r>
      <w:r>
        <w:rPr>
          <w:rFonts w:hint="eastAsia"/>
        </w:rPr>
        <w:br/>
      </w:r>
      <w:r>
        <w:rPr>
          <w:rFonts w:hint="eastAsia"/>
        </w:rPr>
        <w:t>　　图 22： 运动品牌授权行业开发/生产模式分析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运动品牌授权行业销售模式分析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4fa15d6c04738" w:history="1">
        <w:r>
          <w:rPr>
            <w:rStyle w:val="Hyperlink"/>
          </w:rPr>
          <w:t>2026-2032年中国运动品牌授权发展现状分析与前景趋势报告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4fa15d6c04738" w:history="1">
        <w:r>
          <w:rPr>
            <w:rStyle w:val="Hyperlink"/>
          </w:rPr>
          <w:t>https://www.20087.com/5/39/YunDongPinPaiShouQuanHangYeXianZhuangJiQianJing.html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5bd5aea4445f" w:history="1">
      <w:r>
        <w:rPr>
          <w:rStyle w:val="Hyperlink"/>
        </w:rPr>
        <w:t>2026-2032年中国运动品牌授权发展现状分析与前景趋势报告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unDongPinPaiShouQuanHangYeXianZhuangJiQianJing.html" TargetMode="External" Id="Rd7e4fa15d6c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unDongPinPaiShouQuanHangYeXianZhuangJiQianJing.html" TargetMode="External" Id="Re4385bd5aea4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2026-02-05T23:19:05Z</dcterms:created>
  <dcterms:modified xsi:type="dcterms:W3CDTF">2026-02-06T00:19:05Z</dcterms:modified>
  <dc:subject>2026-2032年中国运动品牌授权发展现状分析与前景趋势报告</dc:subject>
  <dc:title>2026-2032年中国运动品牌授权发展现状分析与前景趋势报告</dc:title>
  <cp:keywords>2026-2032年中国运动品牌授权发展现状分析与前景趋势报告</cp:keywords>
  <dc:description>2026-2032年中国运动品牌授权发展现状分析与前景趋势报告</dc:description>
</cp:coreProperties>
</file>