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fa4a568c4dec" w:history="1">
              <w:r>
                <w:rPr>
                  <w:rStyle w:val="Hyperlink"/>
                </w:rPr>
                <w:t>中国高纯氨行业现状调研与发展趋势分析报告（2025-2031年）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fa4a568c4dec" w:history="1">
              <w:r>
                <w:rPr>
                  <w:rStyle w:val="Hyperlink"/>
                </w:rPr>
                <w:t>中国高纯氨行业现状调研与发展趋势分析报告（2025-2031年）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2fa4a568c4dec" w:history="1">
                <w:r>
                  <w:rPr>
                    <w:rStyle w:val="Hyperlink"/>
                  </w:rPr>
                  <w:t>https://www.20087.com/6/69/GaoChunAnFaZhanQuShiYuCeFenXi.html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是化工、半导体和能源领域的重要原料，近年来随着科技的进步和市场需求的增加，其纯度和质量控制标准不断提高。先进的提纯技术和严格的检测流程，如分子筛吸附、蒸馏和色谱分析，确保了高纯氨的纯度达到ppb（十亿分之一）级别，满足了高精尖产业对原料纯净度的严格要求。同时，氨作为潜在的绿色能源载体，其在氢能经济中的地位日益凸显。</w:t>
      </w:r>
      <w:r>
        <w:rPr>
          <w:rFonts w:hint="eastAsia"/>
        </w:rPr>
        <w:br/>
      </w:r>
      <w:r>
        <w:rPr>
          <w:rFonts w:hint="eastAsia"/>
        </w:rPr>
        <w:t>　　未来，高纯氨的应用领域将更加广泛和深入。一方面，随着半导体器件的微细化和复杂化，高纯氨作为蚀刻剂和氮化物沉积材料的作用将更加突出，推动其在微电子产业中的需求增长。另一方面，氨作为清洁燃料和氢的载体，其在能源存储、运输和转化方面的潜力将得到充分挖掘，成为构建绿色低碳能源体系的重要组成部分。同时，氨的制备和使用技术也将向着更加高效、环保和安全的方向发展，以适应未来能源和材料科学的变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fa4a568c4dec" w:history="1">
        <w:r>
          <w:rPr>
            <w:rStyle w:val="Hyperlink"/>
          </w:rPr>
          <w:t>中国高纯氨行业现状调研与发展趋势分析报告（2025-2031年）</w:t>
        </w:r>
      </w:hyperlink>
      <w:r>
        <w:rPr>
          <w:rFonts w:hint="eastAsia"/>
        </w:rPr>
        <w:t>》系统分析了高纯氨行业的市场规模、需求动态及价格趋势，并深入探讨了高纯氨产业链结构的变化与发展。报告详细解读了高纯氨行业现状，科学预测了未来市场前景与发展趋势，同时对高纯氨细分市场的竞争格局进行了全面评估，重点关注领先企业的竞争实力、市场集中度及品牌影响力。结合高纯氨技术现状与未来方向，报告揭示了高纯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中国高纯氨行业发展环境分析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高纯氨行业经济环境分析</w:t>
      </w:r>
      <w:r>
        <w:rPr>
          <w:rFonts w:hint="eastAsia"/>
        </w:rPr>
        <w:br/>
      </w:r>
      <w:r>
        <w:rPr>
          <w:rFonts w:hint="eastAsia"/>
        </w:rPr>
        <w:t>　　第二节 高纯氨行业政策环境分析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高纯氨特性分析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2020-2025年高纯氨产业发展现状分析</w:t>
      </w:r>
      <w:r>
        <w:rPr>
          <w:rFonts w:hint="eastAsia"/>
        </w:rPr>
        <w:br/>
      </w:r>
      <w:r>
        <w:rPr>
          <w:rFonts w:hint="eastAsia"/>
        </w:rPr>
        <w:t>　　第一节 高纯氨产业链</w:t>
      </w:r>
      <w:r>
        <w:rPr>
          <w:rFonts w:hint="eastAsia"/>
        </w:rPr>
        <w:br/>
      </w:r>
      <w:r>
        <w:rPr>
          <w:rFonts w:hint="eastAsia"/>
        </w:rPr>
        <w:t>　　第二节 高纯氨产业特点</w:t>
      </w:r>
      <w:r>
        <w:rPr>
          <w:rFonts w:hint="eastAsia"/>
        </w:rPr>
        <w:br/>
      </w:r>
      <w:r>
        <w:rPr>
          <w:rFonts w:hint="eastAsia"/>
        </w:rPr>
        <w:t>　　第三节 高纯氨产业竞争分析</w:t>
      </w:r>
      <w:r>
        <w:rPr>
          <w:rFonts w:hint="eastAsia"/>
        </w:rPr>
        <w:br/>
      </w:r>
      <w:r>
        <w:rPr>
          <w:rFonts w:hint="eastAsia"/>
        </w:rPr>
        <w:t>　　第四节 高纯氨产业技术水平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2025-2031年中国高纯氨行业需求与消费状况分析及预测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2020-2025年中国高纯氨产量</w:t>
      </w:r>
      <w:r>
        <w:rPr>
          <w:rFonts w:hint="eastAsia"/>
        </w:rPr>
        <w:br/>
      </w:r>
      <w:r>
        <w:rPr>
          <w:rFonts w:hint="eastAsia"/>
        </w:rPr>
        <w:t>　　第二节 2020-2025年中国高纯氨需求量</w:t>
      </w:r>
      <w:r>
        <w:rPr>
          <w:rFonts w:hint="eastAsia"/>
        </w:rPr>
        <w:br/>
      </w:r>
      <w:r>
        <w:rPr>
          <w:rFonts w:hint="eastAsia"/>
        </w:rPr>
        <w:t>　　第三节 2020-2025年高纯氨进出口规模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2025-2031年中国高纯氨产量预测</w:t>
      </w:r>
      <w:r>
        <w:rPr>
          <w:rFonts w:hint="eastAsia"/>
        </w:rPr>
        <w:br/>
      </w:r>
      <w:r>
        <w:rPr>
          <w:rFonts w:hint="eastAsia"/>
        </w:rPr>
        <w:t>　　第四节 2025-2031年中国高纯氨消费量预测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高纯氨下游产业发展</w:t>
      </w:r>
      <w:r>
        <w:rPr>
          <w:rFonts w:hint="eastAsia"/>
        </w:rPr>
        <w:br/>
      </w:r>
      <w:r>
        <w:rPr>
          <w:rFonts w:hint="eastAsia"/>
        </w:rPr>
        <w:t>　　第一节 高纯氨下游产业构成</w:t>
      </w:r>
      <w:r>
        <w:rPr>
          <w:rFonts w:hint="eastAsia"/>
        </w:rPr>
        <w:br/>
      </w:r>
      <w:r>
        <w:rPr>
          <w:rFonts w:hint="eastAsia"/>
        </w:rPr>
        <w:t>　　第二节 高纯氨下游细分市场</w:t>
      </w:r>
      <w:r>
        <w:rPr>
          <w:rFonts w:hint="eastAsia"/>
        </w:rPr>
        <w:br/>
      </w:r>
      <w:r>
        <w:rPr>
          <w:rFonts w:hint="eastAsia"/>
        </w:rPr>
        <w:t>　　第三节 高纯氨下游产业竞争能力比较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2020-2025年中国高纯氨行业市场规模分析及预测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2025-2031年中国高纯氨行业市场价格分析及预测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2020-2025年中国高纯氨行业平均价格趋向分析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高纯氨重点企业分析</w:t>
      </w:r>
      <w:r>
        <w:rPr>
          <w:rFonts w:hint="eastAsia"/>
        </w:rPr>
        <w:br/>
      </w:r>
      <w:r>
        <w:rPr>
          <w:rFonts w:hint="eastAsia"/>
        </w:rPr>
        <w:t>　　第一节 住友精化（扬州）有限公司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湖南高安新材料有限公司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浙江衢州昭和电子化学材料子公司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联氨精密气体（厦门）有限公司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液化空气（南通）工业气体有限公司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湖南郴州湘能电子化学品有限公司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高纯氨行业SWOT模型分析</w:t>
      </w:r>
      <w:r>
        <w:rPr>
          <w:rFonts w:hint="eastAsia"/>
        </w:rPr>
        <w:br/>
      </w:r>
      <w:r>
        <w:rPr>
          <w:rFonts w:hint="eastAsia"/>
        </w:rPr>
        <w:t>　　　　一、高纯氨行业优势分析</w:t>
      </w:r>
      <w:r>
        <w:rPr>
          <w:rFonts w:hint="eastAsia"/>
        </w:rPr>
        <w:br/>
      </w:r>
      <w:r>
        <w:rPr>
          <w:rFonts w:hint="eastAsia"/>
        </w:rPr>
        <w:t>　　　　二、高纯氨行业劣势分析</w:t>
      </w:r>
      <w:r>
        <w:rPr>
          <w:rFonts w:hint="eastAsia"/>
        </w:rPr>
        <w:br/>
      </w:r>
      <w:r>
        <w:rPr>
          <w:rFonts w:hint="eastAsia"/>
        </w:rPr>
        <w:t>　　　　三、高纯氨行业机会分析</w:t>
      </w:r>
      <w:r>
        <w:rPr>
          <w:rFonts w:hint="eastAsia"/>
        </w:rPr>
        <w:br/>
      </w:r>
      <w:r>
        <w:rPr>
          <w:rFonts w:hint="eastAsia"/>
        </w:rPr>
        <w:t>　　　　四、高纯氨行业风险分析</w:t>
      </w:r>
      <w:r>
        <w:rPr>
          <w:rFonts w:hint="eastAsia"/>
        </w:rPr>
        <w:br/>
      </w:r>
      <w:r>
        <w:rPr>
          <w:rFonts w:hint="eastAsia"/>
        </w:rPr>
        <w:t>　　第二节 高纯氨行业投资价值分析</w:t>
      </w:r>
      <w:r>
        <w:rPr>
          <w:rFonts w:hint="eastAsia"/>
        </w:rPr>
        <w:br/>
      </w:r>
      <w:r>
        <w:rPr>
          <w:rFonts w:hint="eastAsia"/>
        </w:rPr>
        <w:t>　　第三节 高纯氨行业投资策略分析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中国高纯氨市场竞争策略建议</w:t>
      </w:r>
      <w:r>
        <w:rPr>
          <w:rFonts w:hint="eastAsia"/>
        </w:rPr>
        <w:br/>
      </w:r>
      <w:r>
        <w:rPr>
          <w:rFonts w:hint="eastAsia"/>
        </w:rPr>
        <w:t>　　　　一、高纯氨市场定位策略建议</w:t>
      </w:r>
      <w:r>
        <w:rPr>
          <w:rFonts w:hint="eastAsia"/>
        </w:rPr>
        <w:br/>
      </w:r>
      <w:r>
        <w:rPr>
          <w:rFonts w:hint="eastAsia"/>
        </w:rPr>
        <w:t>　　　　二、高纯氨渠道竞争策略建议</w:t>
      </w:r>
      <w:r>
        <w:rPr>
          <w:rFonts w:hint="eastAsia"/>
        </w:rPr>
        <w:br/>
      </w:r>
      <w:r>
        <w:rPr>
          <w:rFonts w:hint="eastAsia"/>
        </w:rPr>
        <w:t>　　　　三、高纯氨品牌竞争策略建议</w:t>
      </w:r>
      <w:r>
        <w:rPr>
          <w:rFonts w:hint="eastAsia"/>
        </w:rPr>
        <w:br/>
      </w:r>
      <w:r>
        <w:rPr>
          <w:rFonts w:hint="eastAsia"/>
        </w:rPr>
        <w:t>　　　　四、高纯氨价格竞争策略建议</w:t>
      </w:r>
      <w:r>
        <w:rPr>
          <w:rFonts w:hint="eastAsia"/>
        </w:rPr>
        <w:br/>
      </w:r>
      <w:r>
        <w:rPr>
          <w:rFonts w:hint="eastAsia"/>
        </w:rPr>
        <w:t>　　　　五、高纯氨客户服务策略建议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中国高纯氨产业竞争战略建议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高纯氨行业企业问题总结</w:t>
      </w:r>
      <w:r>
        <w:rPr>
          <w:rFonts w:hint="eastAsia"/>
        </w:rPr>
        <w:br/>
      </w:r>
      <w:r>
        <w:rPr>
          <w:rFonts w:hint="eastAsia"/>
        </w:rPr>
        <w:t>　　第二节 高纯氨企业应对策略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高纯氨市场的重点客户战略实施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高纯氨产业链示意图</w:t>
      </w:r>
      <w:r>
        <w:rPr>
          <w:rFonts w:hint="eastAsia"/>
        </w:rPr>
        <w:br/>
      </w:r>
      <w:r>
        <w:rPr>
          <w:rFonts w:hint="eastAsia"/>
        </w:rPr>
        <w:t>　　图表 高纯氨产业生命周期一览表</w:t>
      </w:r>
      <w:r>
        <w:rPr>
          <w:rFonts w:hint="eastAsia"/>
        </w:rPr>
        <w:br/>
      </w:r>
      <w:r>
        <w:rPr>
          <w:rFonts w:hint="eastAsia"/>
        </w:rPr>
        <w:t>　　图表 高纯氨行业相关政策法规</w:t>
      </w:r>
      <w:r>
        <w:rPr>
          <w:rFonts w:hint="eastAsia"/>
        </w:rPr>
        <w:br/>
      </w:r>
      <w:r>
        <w:rPr>
          <w:rFonts w:hint="eastAsia"/>
        </w:rPr>
        <w:t>　　图表 高纯氨下游领域中的应用占比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2020-2025年我国高纯氨价格</w:t>
      </w:r>
      <w:r>
        <w:rPr>
          <w:rFonts w:hint="eastAsia"/>
        </w:rPr>
        <w:br/>
      </w:r>
      <w:r>
        <w:rPr>
          <w:rFonts w:hint="eastAsia"/>
        </w:rPr>
        <w:t>　　图表 2020-2025年高纯氨市场规模</w:t>
      </w:r>
      <w:r>
        <w:rPr>
          <w:rFonts w:hint="eastAsia"/>
        </w:rPr>
        <w:br/>
      </w:r>
      <w:r>
        <w:rPr>
          <w:rFonts w:hint="eastAsia"/>
        </w:rPr>
        <w:t>　　图表 2020-2025年中国高纯氨行业产能</w:t>
      </w:r>
      <w:r>
        <w:rPr>
          <w:rFonts w:hint="eastAsia"/>
        </w:rPr>
        <w:br/>
      </w:r>
      <w:r>
        <w:rPr>
          <w:rFonts w:hint="eastAsia"/>
        </w:rPr>
        <w:t>　　图表 2020-2025年高纯氨产量</w:t>
      </w:r>
      <w:r>
        <w:rPr>
          <w:rFonts w:hint="eastAsia"/>
        </w:rPr>
        <w:br/>
      </w:r>
      <w:r>
        <w:rPr>
          <w:rFonts w:hint="eastAsia"/>
        </w:rPr>
        <w:t>　　图表 2020-2025年高纯氨市场需求量</w:t>
      </w:r>
      <w:r>
        <w:rPr>
          <w:rFonts w:hint="eastAsia"/>
        </w:rPr>
        <w:br/>
      </w:r>
      <w:r>
        <w:rPr>
          <w:rFonts w:hint="eastAsia"/>
        </w:rPr>
        <w:t>　　图表 2020-2025年我国高纯氨产销率</w:t>
      </w:r>
      <w:r>
        <w:rPr>
          <w:rFonts w:hint="eastAsia"/>
        </w:rPr>
        <w:br/>
      </w:r>
      <w:r>
        <w:rPr>
          <w:rFonts w:hint="eastAsia"/>
        </w:rPr>
        <w:t>　　图表 2020-2025年我国高纯氨企业数量</w:t>
      </w:r>
      <w:r>
        <w:rPr>
          <w:rFonts w:hint="eastAsia"/>
        </w:rPr>
        <w:br/>
      </w:r>
      <w:r>
        <w:rPr>
          <w:rFonts w:hint="eastAsia"/>
        </w:rPr>
        <w:t>　　图表 2020-2025年我国高纯氨企业毛利率</w:t>
      </w:r>
      <w:r>
        <w:rPr>
          <w:rFonts w:hint="eastAsia"/>
        </w:rPr>
        <w:br/>
      </w:r>
      <w:r>
        <w:rPr>
          <w:rFonts w:hint="eastAsia"/>
        </w:rPr>
        <w:t>　　图表 2020-2025年我国高纯氨企业成长能力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2020-2025年我国高纯氨企业偿债能力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2020-2025年华东地区高纯氨行业运行现状数据分析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2020-2025年东北地区高纯氨行业运行现状数据分析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2020-2025年西部地区高纯氨行业运行现状数据分析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高纯氨产销统计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2020-2025年我国高纯氨价格</w:t>
      </w:r>
      <w:r>
        <w:rPr>
          <w:rFonts w:hint="eastAsia"/>
        </w:rPr>
        <w:br/>
      </w:r>
      <w:r>
        <w:rPr>
          <w:rFonts w:hint="eastAsia"/>
        </w:rPr>
        <w:t>　　图表 2025-2031年我国高纯氨市场价格预测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2020-2025年我国高纯氨进口统计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2025-2031年我国高纯氨市场毛利率预测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2025-2031年我国高纯氨市场产量预测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fa4a568c4dec" w:history="1">
        <w:r>
          <w:rPr>
            <w:rStyle w:val="Hyperlink"/>
          </w:rPr>
          <w:t>中国高纯氨行业现状调研与发展趋势分析报告（2025-2031年）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2fa4a568c4dec" w:history="1">
        <w:r>
          <w:rPr>
            <w:rStyle w:val="Hyperlink"/>
          </w:rPr>
          <w:t>https://www.20087.com/6/69/GaoChunAnFaZhanQuShiYuCeFenXi.html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热点：高纯氨多少钱一吨、高纯氨基酸、超纯氨与超纯氨的区别、高纯氨水、2024年液氨市场行情、高纯氨基酸牙膏对牙齿有啥用、有机胺污水回用、高纯氨气厂家、氨气股票龙头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6041feb4447cd" w:history="1">
      <w:r>
        <w:rPr>
          <w:rStyle w:val="Hyperlink"/>
        </w:rPr>
        <w:t>中国高纯氨行业现状调研与发展趋势分析报告（2025-2031年）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ChunAnFaZhanQuShiYuCeFenXi.html" TargetMode="External" Id="Rb4f2fa4a568c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ChunAnFaZhanQuShiYuCeFenXi.html" TargetMode="External" Id="R7a46041feb4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2025-01-06T23:15:00Z</dcterms:created>
  <dcterms:modified xsi:type="dcterms:W3CDTF">2025-01-07T00:15:00Z</dcterms:modified>
  <dc:subject>中国高纯氨行业现状调研与发展趋势分析报告（2025-2031年）</dc:subject>
  <dc:title>中国高纯氨行业现状调研与发展趋势分析报告（2025-2031年）</dc:title>
  <cp:keywords>中国高纯氨行业现状调研与发展趋势分析报告（2025-2031年）</cp:keywords>
  <dc:description>中国高纯氨行业现状调研与发展趋势分析报告（2025-2031年）</dc:description>
</cp:coreProperties>
</file>