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ef1a735a4b71" w:history="1">
              <w:r>
                <w:rPr>
                  <w:rStyle w:val="Hyperlink"/>
                </w:rPr>
                <w:t>中国地质灾害防治行业市场调研与发展趋势分析报告（2025年）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ef1a735a4b71" w:history="1">
              <w:r>
                <w:rPr>
                  <w:rStyle w:val="Hyperlink"/>
                </w:rPr>
                <w:t>中国地质灾害防治行业市场调研与发展趋势分析报告（2025年）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3ef1a735a4b71" w:history="1">
                <w:r>
                  <w:rPr>
                    <w:rStyle w:val="Hyperlink"/>
                  </w:rPr>
                  <w:t>https://www.20087.com/M_QiTa/97/DiZhiZaiHaiFangZhiDeFaZhanQianJing.html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已成为全球关注的重点，尤其是在地震频发区、山区和沿海地带。目前，地质灾害防治工作主要依靠地质勘查、遥感监测、地面变形测量和预警系统等技术手段，以及制定和执行相应的土地利用规划和建筑规范。近年来，随着地球科学和信息技术的发展，地质灾害的预测和响应能力有所增强，但依然面临数据不足、模型精度有限等挑战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跨学科合作和先进技术的应用。大数据、人工智能和机器学习将用于分析历史灾害数据，建立更准确的灾害预测模型。无人机和卫星遥感技术的结合将提供更全面、更实时的地形地貌信息，辅助地质灾害的早期发现和评估。此外，智能传感网络和物联网将构成地质灾害监测预警系统的核心，实现灾害发生前的即时警报，为人员疏散和应急响应赢得宝贵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3ef1a735a4b71" w:history="1">
        <w:r>
          <w:rPr>
            <w:rStyle w:val="Hyperlink"/>
          </w:rPr>
          <w:t>中国地质灾害防治行业市场调研与发展趋势分析报告（2025年）</w:t>
        </w:r>
      </w:hyperlink>
      <w:r>
        <w:rPr>
          <w:rFonts w:hint="eastAsia"/>
        </w:rPr>
        <w:t>》基于多年行业研究积累，结合地质灾害防治市场发展现状，依托行业权威数据资源和长期市场监测数据库，对地质灾害防治市场规模、技术现状及未来方向进行了全面分析。报告梳理了地质灾害防治行业竞争格局，重点评估了主要企业的市场表现及品牌影响力，并通过SWOT分析揭示了地质灾害防治行业机遇与潜在风险。同时，报告对地质灾害防治市场前景和发展趋势进行了科学预测，为投资者提供了投资价值判断和策略建议，助力把握地质灾害防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　　1、地质灾害的内涵</w:t>
      </w:r>
      <w:r>
        <w:rPr>
          <w:rFonts w:hint="eastAsia"/>
        </w:rPr>
        <w:br/>
      </w:r>
      <w:r>
        <w:rPr>
          <w:rFonts w:hint="eastAsia"/>
        </w:rPr>
        <w:t>　　　　　　2、地质灾害的分类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四、地面沉降和塌陷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四、地面沉降和塌陷的科学研究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地质灾害项目危害性评估与灾情评价</w:t>
      </w:r>
      <w:r>
        <w:rPr>
          <w:rFonts w:hint="eastAsia"/>
        </w:rPr>
        <w:br/>
      </w:r>
      <w:r>
        <w:rPr>
          <w:rFonts w:hint="eastAsia"/>
        </w:rPr>
        <w:t>　　第一节 地质灾害灾情评估工作实施与发展趋势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一、国内外地质灾害灾情评估工作概况</w:t>
      </w:r>
      <w:r>
        <w:rPr>
          <w:rFonts w:hint="eastAsia"/>
        </w:rPr>
        <w:br/>
      </w:r>
      <w:r>
        <w:rPr>
          <w:rFonts w:hint="eastAsia"/>
        </w:rPr>
        <w:t>　　　　二、地质灾害灾情评估发展的趋势分析</w:t>
      </w:r>
      <w:r>
        <w:rPr>
          <w:rFonts w:hint="eastAsia"/>
        </w:rPr>
        <w:br/>
      </w:r>
      <w:r>
        <w:rPr>
          <w:rFonts w:hint="eastAsia"/>
        </w:rPr>
        <w:t>　　第二节 地质灾害灾情评估体系</w:t>
      </w:r>
      <w:r>
        <w:rPr>
          <w:rFonts w:hint="eastAsia"/>
        </w:rPr>
        <w:br/>
      </w:r>
      <w:r>
        <w:rPr>
          <w:rFonts w:hint="eastAsia"/>
        </w:rPr>
        <w:t>　　　　一、灾情的基本要素</w:t>
      </w:r>
      <w:r>
        <w:rPr>
          <w:rFonts w:hint="eastAsia"/>
        </w:rPr>
        <w:br/>
      </w:r>
      <w:r>
        <w:rPr>
          <w:rFonts w:hint="eastAsia"/>
        </w:rPr>
        <w:t>　　　　二、灾情评估的基本原理</w:t>
      </w:r>
      <w:r>
        <w:rPr>
          <w:rFonts w:hint="eastAsia"/>
        </w:rPr>
        <w:br/>
      </w:r>
      <w:r>
        <w:rPr>
          <w:rFonts w:hint="eastAsia"/>
        </w:rPr>
        <w:t>　　　　三、灾情评估的主要内容</w:t>
      </w:r>
      <w:r>
        <w:rPr>
          <w:rFonts w:hint="eastAsia"/>
        </w:rPr>
        <w:br/>
      </w:r>
      <w:r>
        <w:rPr>
          <w:rFonts w:hint="eastAsia"/>
        </w:rPr>
        <w:t>　　　　四、灾情评估体系的建立</w:t>
      </w:r>
      <w:r>
        <w:rPr>
          <w:rFonts w:hint="eastAsia"/>
        </w:rPr>
        <w:br/>
      </w:r>
      <w:r>
        <w:rPr>
          <w:rFonts w:hint="eastAsia"/>
        </w:rPr>
        <w:t>　　第三节 地质灾害危险性与社会经济易损性评价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一、地质灾害的危险性评价</w:t>
      </w:r>
      <w:r>
        <w:rPr>
          <w:rFonts w:hint="eastAsia"/>
        </w:rPr>
        <w:br/>
      </w:r>
      <w:r>
        <w:rPr>
          <w:rFonts w:hint="eastAsia"/>
        </w:rPr>
        <w:t>　　　　　　1、危险性构成及危险性指标</w:t>
      </w:r>
      <w:r>
        <w:rPr>
          <w:rFonts w:hint="eastAsia"/>
        </w:rPr>
        <w:br/>
      </w:r>
      <w:r>
        <w:rPr>
          <w:rFonts w:hint="eastAsia"/>
        </w:rPr>
        <w:t>　　　　　　2、危险性评价内容与评价方法</w:t>
      </w:r>
      <w:r>
        <w:rPr>
          <w:rFonts w:hint="eastAsia"/>
        </w:rPr>
        <w:br/>
      </w:r>
      <w:r>
        <w:rPr>
          <w:rFonts w:hint="eastAsia"/>
        </w:rPr>
        <w:t>　　　　二、地质灾害的社会经济易损性评价</w:t>
      </w:r>
      <w:r>
        <w:rPr>
          <w:rFonts w:hint="eastAsia"/>
        </w:rPr>
        <w:br/>
      </w:r>
      <w:r>
        <w:rPr>
          <w:rFonts w:hint="eastAsia"/>
        </w:rPr>
        <w:t>　　　　　　1、社会经济易损性构成及评价内容</w:t>
      </w:r>
      <w:r>
        <w:rPr>
          <w:rFonts w:hint="eastAsia"/>
        </w:rPr>
        <w:br/>
      </w:r>
      <w:r>
        <w:rPr>
          <w:rFonts w:hint="eastAsia"/>
        </w:rPr>
        <w:t>　　　　　　2、地质灾害破坏效应及受灾体类型划分</w:t>
      </w:r>
      <w:r>
        <w:rPr>
          <w:rFonts w:hint="eastAsia"/>
        </w:rPr>
        <w:br/>
      </w:r>
      <w:r>
        <w:rPr>
          <w:rFonts w:hint="eastAsia"/>
        </w:rPr>
        <w:t>　　　　　　3、地质灾害受灾体的价值分析</w:t>
      </w:r>
      <w:r>
        <w:rPr>
          <w:rFonts w:hint="eastAsia"/>
        </w:rPr>
        <w:br/>
      </w:r>
      <w:r>
        <w:rPr>
          <w:rFonts w:hint="eastAsia"/>
        </w:rPr>
        <w:t>　　　　　　4、受灾体损毁价值的确定</w:t>
      </w:r>
      <w:r>
        <w:rPr>
          <w:rFonts w:hint="eastAsia"/>
        </w:rPr>
        <w:br/>
      </w:r>
      <w:r>
        <w:rPr>
          <w:rFonts w:hint="eastAsia"/>
        </w:rPr>
        <w:t>　　第四节 地质灾害防治工程的评价</w:t>
      </w:r>
      <w:r>
        <w:rPr>
          <w:rFonts w:hint="eastAsia"/>
        </w:rPr>
        <w:br/>
      </w:r>
      <w:r>
        <w:rPr>
          <w:rFonts w:hint="eastAsia"/>
        </w:rPr>
        <w:t>　　　　一、评价内容</w:t>
      </w:r>
      <w:r>
        <w:rPr>
          <w:rFonts w:hint="eastAsia"/>
        </w:rPr>
        <w:br/>
      </w:r>
      <w:r>
        <w:rPr>
          <w:rFonts w:hint="eastAsia"/>
        </w:rPr>
        <w:t>　　　　二、评价方法</w:t>
      </w:r>
      <w:r>
        <w:rPr>
          <w:rFonts w:hint="eastAsia"/>
        </w:rPr>
        <w:br/>
      </w:r>
      <w:r>
        <w:rPr>
          <w:rFonts w:hint="eastAsia"/>
        </w:rPr>
        <w:t>　　第五节 地质灾害的减灾效益分析</w:t>
      </w:r>
      <w:r>
        <w:rPr>
          <w:rFonts w:hint="eastAsia"/>
        </w:rPr>
        <w:br/>
      </w:r>
      <w:r>
        <w:rPr>
          <w:rFonts w:hint="eastAsia"/>
        </w:rPr>
        <w:t>　　　　一、防灾减灾的基本原则</w:t>
      </w:r>
      <w:r>
        <w:rPr>
          <w:rFonts w:hint="eastAsia"/>
        </w:rPr>
        <w:br/>
      </w:r>
      <w:r>
        <w:rPr>
          <w:rFonts w:hint="eastAsia"/>
        </w:rPr>
        <w:t>　　　　二、地质灾害经济损失分析</w:t>
      </w:r>
      <w:r>
        <w:rPr>
          <w:rFonts w:hint="eastAsia"/>
        </w:rPr>
        <w:br/>
      </w:r>
      <w:r>
        <w:rPr>
          <w:rFonts w:hint="eastAsia"/>
        </w:rPr>
        <w:t>　　　　三、减轻地质灾害的措施</w:t>
      </w:r>
      <w:r>
        <w:rPr>
          <w:rFonts w:hint="eastAsia"/>
        </w:rPr>
        <w:br/>
      </w:r>
      <w:r>
        <w:rPr>
          <w:rFonts w:hint="eastAsia"/>
        </w:rPr>
        <w:t>　　　　四、减轻地质灾害的系统工程</w:t>
      </w:r>
      <w:r>
        <w:rPr>
          <w:rFonts w:hint="eastAsia"/>
        </w:rPr>
        <w:br/>
      </w:r>
      <w:r>
        <w:rPr>
          <w:rFonts w:hint="eastAsia"/>
        </w:rPr>
        <w:t>　　　　五、地质灾害减灾效益分析</w:t>
      </w:r>
      <w:r>
        <w:rPr>
          <w:rFonts w:hint="eastAsia"/>
        </w:rPr>
        <w:br/>
      </w:r>
      <w:r>
        <w:rPr>
          <w:rFonts w:hint="eastAsia"/>
        </w:rPr>
        <w:t>　　　　六、地质灾害防治工程减灾效益分析实例</w:t>
      </w:r>
      <w:r>
        <w:rPr>
          <w:rFonts w:hint="eastAsia"/>
        </w:rPr>
        <w:br/>
      </w:r>
      <w:r>
        <w:rPr>
          <w:rFonts w:hint="eastAsia"/>
        </w:rPr>
        <w:t>　　第六节 地质灾害管理与灾情评估的实施</w:t>
      </w:r>
      <w:r>
        <w:rPr>
          <w:rFonts w:hint="eastAsia"/>
        </w:rPr>
        <w:br/>
      </w:r>
      <w:r>
        <w:rPr>
          <w:rFonts w:hint="eastAsia"/>
        </w:rPr>
        <w:t>　　　　一、地质灾害管理的内容与手段</w:t>
      </w:r>
      <w:r>
        <w:rPr>
          <w:rFonts w:hint="eastAsia"/>
        </w:rPr>
        <w:br/>
      </w:r>
      <w:r>
        <w:rPr>
          <w:rFonts w:hint="eastAsia"/>
        </w:rPr>
        <w:t>　　　　二、地质灾害的项目管理方法</w:t>
      </w:r>
      <w:r>
        <w:rPr>
          <w:rFonts w:hint="eastAsia"/>
        </w:rPr>
        <w:br/>
      </w:r>
      <w:r>
        <w:rPr>
          <w:rFonts w:hint="eastAsia"/>
        </w:rPr>
        <w:t>　　　　三、地质灾害灾情评估的实施</w:t>
      </w:r>
      <w:r>
        <w:rPr>
          <w:rFonts w:hint="eastAsia"/>
        </w:rPr>
        <w:br/>
      </w:r>
      <w:r>
        <w:rPr>
          <w:rFonts w:hint="eastAsia"/>
        </w:rPr>
        <w:t>　　　　四、地质灾害管理信息系统的建立</w:t>
      </w:r>
      <w:r>
        <w:rPr>
          <w:rFonts w:hint="eastAsia"/>
        </w:rPr>
        <w:br/>
      </w:r>
      <w:r>
        <w:rPr>
          <w:rFonts w:hint="eastAsia"/>
        </w:rPr>
        <w:t>　　第七节 地质灾害灾情评估案例分析</w:t>
      </w:r>
      <w:r>
        <w:rPr>
          <w:rFonts w:hint="eastAsia"/>
        </w:rPr>
        <w:br/>
      </w:r>
      <w:r>
        <w:rPr>
          <w:rFonts w:hint="eastAsia"/>
        </w:rPr>
        <w:t>　　　　一、滑坡灾害灾情评估案例分析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二、崩塌灾害灾情评估案例分析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三、地面沉降灾害灾情评估案例分析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五、地裂缝灾害灾情评估案例分析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　　1、美国地质灾害防治的管理体制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　　2、美国地质灾害发生现状与成因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3、美国地灾基础理论研究进展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　　4、美国应对自然灾害的税收政策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5、美国地质灾害防治的主要工作方式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　　6、美国地质灾害防治措施与成效分析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　　1、日本地质灾害防治的管理体系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　　2、日本应对自然灾害的税收政策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3、日本地质灾害发生现状与成因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4、日本地质灾害防治措施与成效分析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　　1、澳大利亚地质灾害防治现状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　　2、英国地质灾害防治现状</w:t>
      </w:r>
      <w:r>
        <w:rPr>
          <w:rFonts w:hint="eastAsia"/>
        </w:rPr>
        <w:br/>
      </w:r>
      <w:r>
        <w:rPr>
          <w:rFonts w:hint="eastAsia"/>
        </w:rPr>
        <w:t>　　　　　　3、法国地质灾害防治现状</w:t>
      </w:r>
      <w:r>
        <w:rPr>
          <w:rFonts w:hint="eastAsia"/>
        </w:rPr>
        <w:br/>
      </w:r>
      <w:r>
        <w:rPr>
          <w:rFonts w:hint="eastAsia"/>
        </w:rPr>
        <w:t>　　　　　　4、中国香港地质灾害防治现状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　　5、中国台湾地质灾害防治现状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　　1、法律规范方面的经验借鉴</w:t>
      </w:r>
      <w:r>
        <w:rPr>
          <w:rFonts w:hint="eastAsia"/>
        </w:rPr>
        <w:br/>
      </w:r>
      <w:r>
        <w:rPr>
          <w:rFonts w:hint="eastAsia"/>
        </w:rPr>
        <w:t>　　　　　　2、财税政策方面的经验借鉴</w:t>
      </w:r>
      <w:r>
        <w:rPr>
          <w:rFonts w:hint="eastAsia"/>
        </w:rPr>
        <w:br/>
      </w:r>
      <w:r>
        <w:rPr>
          <w:rFonts w:hint="eastAsia"/>
        </w:rPr>
        <w:t>　　　　　　3、金融保险方面的经验借鉴</w:t>
      </w:r>
      <w:r>
        <w:rPr>
          <w:rFonts w:hint="eastAsia"/>
        </w:rPr>
        <w:br/>
      </w:r>
      <w:r>
        <w:rPr>
          <w:rFonts w:hint="eastAsia"/>
        </w:rPr>
        <w:t>　　　　　　4、防灾计划与灾害预警方面的经验借鉴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　　5、非政府组织组建方面的经验借鉴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第二节 中^智^林^－中国地质灾害防治行业发展环境分析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4、国民经济发展预测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2、行业立法立规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4、行业准入制度</w:t>
      </w:r>
      <w:r>
        <w:rPr>
          <w:rFonts w:hint="eastAsia"/>
        </w:rPr>
        <w:br/>
      </w:r>
      <w:r>
        <w:rPr>
          <w:rFonts w:hint="eastAsia"/>
        </w:rPr>
        <w:t>　　　　　　5、财政税收政策</w:t>
      </w:r>
      <w:r>
        <w:rPr>
          <w:rFonts w:hint="eastAsia"/>
        </w:rPr>
        <w:br/>
      </w:r>
      <w:r>
        <w:rPr>
          <w:rFonts w:hint="eastAsia"/>
        </w:rPr>
        <w:t>　　　　　　6、行业收费标准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10：2025-2031年美国地质灾害发生情况统计（单位：人，万元，次）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15：2025-2031年中国香港地质灾害发生情况统计（单位：人，万元，次）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16：2025-2031年中国台湾灾害发生情况统计（单位：人，万元，次）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17：2025-2031年我国GDP及其增长情况（单位：亿元，%）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21：2025年主要行业/产业固定资产投资（不含农户）主要数据（单位：亿元，%）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ef1a735a4b71" w:history="1">
        <w:r>
          <w:rPr>
            <w:rStyle w:val="Hyperlink"/>
          </w:rPr>
          <w:t>中国地质灾害防治行业市场调研与发展趋势分析报告（2025年）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3ef1a735a4b71" w:history="1">
        <w:r>
          <w:rPr>
            <w:rStyle w:val="Hyperlink"/>
          </w:rPr>
          <w:t>https://www.20087.com/M_QiTa/97/DiZhiZaiHaiFangZhiDeFaZhanQianJing.html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13cd161b4ce2" w:history="1">
      <w:r>
        <w:rPr>
          <w:rStyle w:val="Hyperlink"/>
        </w:rPr>
        <w:t>中国地质灾害防治行业市场调研与发展趋势分析报告（2025年）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DiZhiZaiHaiFangZhiDeFaZhanQianJing.html" TargetMode="External" Id="R6f13ef1a735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DiZhiZaiHaiFangZhiDeFaZhanQianJing.html" TargetMode="External" Id="R19a813cd161b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2025-02-12T04:00:00Z</dcterms:created>
  <dcterms:modified xsi:type="dcterms:W3CDTF">2025-02-12T05:00:00Z</dcterms:modified>
  <dc:subject>中国地质灾害防治行业市场调研与发展趋势分析报告（2025年）</dc:subject>
  <dc:title>中国地质灾害防治行业市场调研与发展趋势分析报告（2025年）</dc:title>
  <cp:keywords>中国地质灾害防治行业市场调研与发展趋势分析报告（2025年）</cp:keywords>
  <dc:description>中国地质灾害防治行业市场调研与发展趋势分析报告（2025年）</dc:description>
</cp:coreProperties>
</file>