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f80a78c44c6c" w:history="1">
              <w:r>
                <w:rPr>
                  <w:rStyle w:val="Hyperlink"/>
                </w:rPr>
                <w:t>2026-2032年全球与中国机缝足球行业发展研及市场前景预测报告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f80a78c44c6c" w:history="1">
              <w:r>
                <w:rPr>
                  <w:rStyle w:val="Hyperlink"/>
                </w:rPr>
                <w:t>2026-2032年全球与中国机缝足球行业发展研及市场前景预测报告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f80a78c44c6c" w:history="1">
                <w:r>
                  <w:rPr>
                    <w:rStyle w:val="Hyperlink"/>
                  </w:rPr>
                  <w:t>https://www.20087.com/7/89/JiFengZuQiuQianJing.html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缝足球是竞技体育与大众训练的核心装备，正处于材料科学与制造工艺协同升级的关键阶段。主流产品普遍采用高密度聚氨酯（PU）或热粘合复合表皮，结合内部多层编织衬布与丁基气囊，以确保飞行稳定性、触感反馈与耐用性。自动化缝制设备的应用显著提升了球体缝合精度与一致性，减少人工误差导致的球形偏差，满足国际足联（FIFA）认证对圆度、反弹均匀性及吸水率的严苛标准。此外，品牌方通过与职业俱乐部、国家队合作开发专属用球，强化赛事场景的专业背书。尽管手缝足球仍在高端收藏或特定传统赛事中占有一席之地，但机缝工艺凭借成本可控、产能稳定及性能均衡的优势，已成为全球训练与比赛用球的主流选择。</w:t>
      </w:r>
      <w:r>
        <w:rPr>
          <w:rFonts w:hint="eastAsia"/>
        </w:rPr>
        <w:br/>
      </w:r>
      <w:r>
        <w:rPr>
          <w:rFonts w:hint="eastAsia"/>
        </w:rPr>
        <w:t>　　未来，机缝足球的发展将聚焦于智能嵌入、可持续材料与个性化定制三大维度。市场调研网指出，微型传感器与柔性电路有望被集成于球体内部，实时采集踢球力度、旋转速度、轨迹数据并通过蓝牙传输至终端设备，为运动员提供量化训练反馈。在环保压力下，再生聚酯纤维、植物基合成革及无溶剂粘合工艺将成为材料创新的重点方向，推动产品获得碳足迹认证与循环经济标签。智能制造系统的进一步普及将支持小批量柔性生产，使球队徽章、球员姓名或球迷ID等元素可高效融入球面设计。此外，随着五人制足球、沙滩足球等细分运动兴起，针对不同场地与气候条件优化的专用机缝足球品类将持续丰富，巩固其在多元化足球生态中的基础装备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4f80a78c44c6c" w:history="1">
        <w:r>
          <w:rPr>
            <w:rStyle w:val="Hyperlink"/>
          </w:rPr>
          <w:t>2026-2032年全球与中国机缝足球行业发展研及市场前景预测报告</w:t>
        </w:r>
      </w:hyperlink>
      <w:r>
        <w:rPr>
          <w:rFonts w:hint="eastAsia"/>
        </w:rPr>
        <w:t>》，2025年机缝足球行业市场规模达 亿元，预计2032年市场规模将达 亿元，期间年均复合增长率（CAGR）达 %。报告基于详实数据资料，系统分析机缝足球产业链结构、市场规模及需求现状，梳理机缝足球市场价格走势与行业发展特点。报告重点研究行业竞争格局，包括重点机缝足球企业的市场表现，并对机缝足球细分领域的发展潜力进行评估。结合政策环境和机缝足球技术演进方向，对机缝足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按产品类型细分，全球机缝足球市场规模2021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5号足球</w:t>
      </w:r>
      <w:r>
        <w:rPr>
          <w:rFonts w:hint="eastAsia"/>
        </w:rPr>
        <w:br/>
      </w:r>
      <w:r>
        <w:rPr>
          <w:rFonts w:hint="eastAsia"/>
        </w:rPr>
        <w:t>　　　　1.3.3 4号足球</w:t>
      </w:r>
      <w:r>
        <w:rPr>
          <w:rFonts w:hint="eastAsia"/>
        </w:rPr>
        <w:br/>
      </w:r>
      <w:r>
        <w:rPr>
          <w:rFonts w:hint="eastAsia"/>
        </w:rPr>
        <w:t>　　　　1.3.4 3号足球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按应用细分，全球机缝足球市场规模2021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职业比赛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机缝足球行业发展总体概况</w:t>
      </w:r>
      <w:r>
        <w:rPr>
          <w:rFonts w:hint="eastAsia"/>
        </w:rPr>
        <w:br/>
      </w:r>
      <w:r>
        <w:rPr>
          <w:rFonts w:hint="eastAsia"/>
        </w:rPr>
        <w:t>　　　　1.5.2 机缝足球行业发展主要特点</w:t>
      </w:r>
      <w:r>
        <w:rPr>
          <w:rFonts w:hint="eastAsia"/>
        </w:rPr>
        <w:br/>
      </w:r>
      <w:r>
        <w:rPr>
          <w:rFonts w:hint="eastAsia"/>
        </w:rPr>
        <w:t>　　　　1.5.3 机缝足球行业发展影响因素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机缝足球有利因素</w:t>
      </w:r>
      <w:r>
        <w:rPr>
          <w:rFonts w:hint="eastAsia"/>
        </w:rPr>
        <w:br/>
      </w:r>
      <w:r>
        <w:rPr>
          <w:rFonts w:hint="eastAsia"/>
        </w:rPr>
        <w:t>　　　　1.5.3 .2 机缝足球不利因素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全球市场，近三年机缝足球主要企业占有率及排名（按销量）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机缝足球主要企业在国际市场占有率（按销量，2023-2026）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2025年机缝足球主要企业在国际市场排名（按销量）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全球市场主要企业机缝足球销量（2023-2026）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全球市场，近三年机缝足球主要企业占有率及排名（按收入）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机缝足球主要企业在国际市场占有率（按收入，2023-2026）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2025年机缝足球主要企业在国际市场排名（按收入）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全球市场主要企业机缝足球销售收入（2023-2026）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全球市场主要企业机缝足球销售价格（2023-2026）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中国市场，近三年机缝足球主要企业占有率及排名（按销量）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机缝足球主要企业在中国市场占有率（按销量，2023-2026）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2025年机缝足球主要企业在中国市场排名（按销量）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中国市场主要企业机缝足球销量（2023-2026）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中国市场，近三年机缝足球主要企业占有率及排名（按收入）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机缝足球主要企业在中国市场占有率（按收入，2023-2026）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2025年机缝足球主要企业在中国市场排名（按收入）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中国市场主要企业机缝足球销售收入（2023-2026）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2.8 全球主要厂商机缝足球产品类型及应用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2.9 机缝足球行业集中度、竞争程度分析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机缝足球行业集中度分析：2025年全球Top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全球机缝足球第一梯队、第二梯队和第三梯队生产商（品牌）及市场份额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全球机缝足球总体规模分析</w:t>
      </w:r>
      <w:r>
        <w:rPr>
          <w:rFonts w:hint="eastAsia"/>
        </w:rPr>
        <w:br/>
      </w:r>
      <w:r>
        <w:rPr>
          <w:rFonts w:hint="eastAsia"/>
        </w:rPr>
        <w:t>　　3.1 全球机缝足球供需现状及预测（2021-2032）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全球机缝足球产量、需求量及发展趋势（2021-2032）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全球主要地区机缝足球产量及发展趋势（2021-2032）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全球主要地区机缝足球产量（2021-2026）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全球主要地区机缝足球产量（2027-2032）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全球主要地区机缝足球产量市场份额（2021-2032）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中国机缝足球产量、市场需求量及发展趋势（2021-2032）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中国市场机缝足球进出口（2021-2032）</w:t>
      </w:r>
      <w:r>
        <w:rPr>
          <w:rFonts w:hint="eastAsia"/>
        </w:rPr>
        <w:br/>
      </w:r>
      <w:r>
        <w:rPr>
          <w:rFonts w:hint="eastAsia"/>
        </w:rPr>
        <w:t>　　3.4 全球机缝足球销量及销售额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全球市场机缝足球销售额（2021-2032）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全球市场机缝足球销量（2021-2032）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全球市场机缝足球价格趋势（2021-2032）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全球机缝足球主要地区分析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全球主要地区机缝足球市场规模分析：2021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全球主要地区机缝足球销售收入及市场份额（2021-2026）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全球主要地区机缝足球销售收入预测（2027-2032）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全球主要地区机缝足球销量分析：2021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全球主要地区机缝足球销量及市场份额预测（2027-2032）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不同产品类型机缝足球分析</w:t>
      </w:r>
      <w:r>
        <w:rPr>
          <w:rFonts w:hint="eastAsia"/>
        </w:rPr>
        <w:br/>
      </w:r>
      <w:r>
        <w:rPr>
          <w:rFonts w:hint="eastAsia"/>
        </w:rPr>
        <w:t>　　6.1 全球不同产品类型机缝足球销量（2021-2032）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全球不同产品类型机缝足球收入（2021-2032）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全球不同产品类型机缝足球收入预测（2027-2032）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全球不同产品类型机缝足球价格走势（2021-2032）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中国不同产品类型机缝足球收入（2021-2032）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中国不同产品类型机缝足球收入预测（2027-2032）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不同应用机缝足球分析</w:t>
      </w:r>
      <w:r>
        <w:rPr>
          <w:rFonts w:hint="eastAsia"/>
        </w:rPr>
        <w:br/>
      </w:r>
      <w:r>
        <w:rPr>
          <w:rFonts w:hint="eastAsia"/>
        </w:rPr>
        <w:t>　　7.1 全球不同应用机缝足球销量（2021-2032）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全球不同应用机缝足球收入（2021-2032）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全球不同应用机缝足球收入预测（2027-2032）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全球不同应用机缝足球价格走势（2021-2032）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中国不同应用机缝足球收入（2021-2032）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中国不同应用机缝足球收入预测（2027-2032）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机缝足球行业发展趋势</w:t>
      </w:r>
      <w:r>
        <w:rPr>
          <w:rFonts w:hint="eastAsia"/>
        </w:rPr>
        <w:br/>
      </w:r>
      <w:r>
        <w:rPr>
          <w:rFonts w:hint="eastAsia"/>
        </w:rPr>
        <w:t>　　8.2 机缝足球行业主要驱动因素</w:t>
      </w:r>
      <w:r>
        <w:rPr>
          <w:rFonts w:hint="eastAsia"/>
        </w:rPr>
        <w:br/>
      </w:r>
      <w:r>
        <w:rPr>
          <w:rFonts w:hint="eastAsia"/>
        </w:rPr>
        <w:t>　　8.3 机缝足球中国企业SWOT分析</w:t>
      </w:r>
      <w:r>
        <w:rPr>
          <w:rFonts w:hint="eastAsia"/>
        </w:rPr>
        <w:br/>
      </w:r>
      <w:r>
        <w:rPr>
          <w:rFonts w:hint="eastAsia"/>
        </w:rPr>
        <w:t>　　8.4 中国机缝足球行业政策环境分析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机缝足球行业产业链简介</w:t>
      </w:r>
      <w:r>
        <w:rPr>
          <w:rFonts w:hint="eastAsia"/>
        </w:rPr>
        <w:br/>
      </w:r>
      <w:r>
        <w:rPr>
          <w:rFonts w:hint="eastAsia"/>
        </w:rPr>
        <w:t>　　　　9.1.1 机缝足球行业供应链分析</w:t>
      </w:r>
      <w:r>
        <w:rPr>
          <w:rFonts w:hint="eastAsia"/>
        </w:rPr>
        <w:br/>
      </w:r>
      <w:r>
        <w:rPr>
          <w:rFonts w:hint="eastAsia"/>
        </w:rPr>
        <w:t>　　　　9.1.2 机缝足球主要原料及供应情况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机缝足球行业采购模式</w:t>
      </w:r>
      <w:r>
        <w:rPr>
          <w:rFonts w:hint="eastAsia"/>
        </w:rPr>
        <w:br/>
      </w:r>
      <w:r>
        <w:rPr>
          <w:rFonts w:hint="eastAsia"/>
        </w:rPr>
        <w:t>　　9.3 机缝足球行业生产模式</w:t>
      </w:r>
      <w:r>
        <w:rPr>
          <w:rFonts w:hint="eastAsia"/>
        </w:rPr>
        <w:br/>
      </w:r>
      <w:r>
        <w:rPr>
          <w:rFonts w:hint="eastAsia"/>
        </w:rPr>
        <w:t>　　9.4 机缝足球行业销售模式及销售渠道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按应用细分，全球机缝足球市场规模（CAGR）2021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机缝足球行业发展主要特点</w:t>
      </w:r>
      <w:r>
        <w:rPr>
          <w:rFonts w:hint="eastAsia"/>
        </w:rPr>
        <w:br/>
      </w:r>
      <w:r>
        <w:rPr>
          <w:rFonts w:hint="eastAsia"/>
        </w:rPr>
        <w:t>　　表 4： 机缝足球行业发展有利因素分析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机缝足球行业发展不利因素分析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进入机缝足球行业壁垒</w:t>
      </w:r>
      <w:r>
        <w:rPr>
          <w:rFonts w:hint="eastAsia"/>
        </w:rPr>
        <w:br/>
      </w:r>
      <w:r>
        <w:rPr>
          <w:rFonts w:hint="eastAsia"/>
        </w:rPr>
        <w:t>　　表 7： 机缝足球主要企业在国际市场占有率（按销量，2023-2026）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2025年机缝足球主要企业在国际市场排名（按销量）&amp;（千个）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全球市场主要企业机缝足球销量（2023-2026）&amp;（千个）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机缝足球主要企业在国际市场占有率（按收入，2023-2026）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2025年机缝足球主要企业在国际市场排名（按收入）&amp;（万元）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全球市场主要企业机缝足球销售收入（2023-2026）&amp;（万元）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全球市场主要企业机缝足球销售价格（2023-2026）&amp;（US$/Unit）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机缝足球主要企业在中国市场占有率（按销量，2023-2026）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2025年机缝足球主要企业在中国市场排名（按销量）&amp;（千个）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中国市场主要企业机缝足球销量（2023-2026）&amp;（千个）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机缝足球主要企业在中国市场占有率（按收入，2023-2026）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2025年机缝足球主要企业在中国市场排名（按收入）&amp;（万元）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中国市场主要企业机缝足球销售收入（2023-2026）&amp;（万元）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2025年全球机缝足球主要厂商市场地位（第一梯队、第二梯队和第三梯队）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全球机缝足球市场投资、并购等现状分析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全球主要地区机缝足球产量增速（CAGR）：（2021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全球主要地区机缝足球产量（2021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全球主要地区机缝足球产量（2021-2026）&amp;（千个）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全球主要地区机缝足球产量（2027-2032）&amp;（千个）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全球主要地区机缝足球产量市场份额（2021-2026）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全球主要地区机缝足球产量市场份额（2027-2032）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中国市场机缝足球产量、销量、进出口（2021-2026）&amp;（千个）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中国市场机缝足球产量、销量、进出口预测（2027-2032）&amp;（千个）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全球主要地区机缝足球销售收入增速：（2021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全球主要地区机缝足球销售收入（2021-2026）&amp;（万元）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全球主要地区机缝足球销售收入市场份额（2021-2026）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全球主要地区机缝足球收入（2027-2032）&amp;（万元）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全球主要地区机缝足球收入市场份额（2027-2032）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全球主要地区机缝足球销量（千个）：2021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全球主要地区机缝足球销量（2027-2032）&amp;（千个）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全球主要地区机缝足球销量份额（2027-2032）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机缝足球行业发展趋势</w:t>
      </w:r>
      <w:r>
        <w:rPr>
          <w:rFonts w:hint="eastAsia"/>
        </w:rPr>
        <w:br/>
      </w:r>
      <w:r>
        <w:rPr>
          <w:rFonts w:hint="eastAsia"/>
        </w:rPr>
        <w:t>　　表 151： 机缝足球行业主要驱动因素</w:t>
      </w:r>
      <w:r>
        <w:rPr>
          <w:rFonts w:hint="eastAsia"/>
        </w:rPr>
        <w:br/>
      </w:r>
      <w:r>
        <w:rPr>
          <w:rFonts w:hint="eastAsia"/>
        </w:rPr>
        <w:t>　　表 152： 机缝足球行业供应链分析</w:t>
      </w:r>
      <w:r>
        <w:rPr>
          <w:rFonts w:hint="eastAsia"/>
        </w:rPr>
        <w:br/>
      </w:r>
      <w:r>
        <w:rPr>
          <w:rFonts w:hint="eastAsia"/>
        </w:rPr>
        <w:t>　　表 153： 机缝足球上游原料供应商</w:t>
      </w:r>
      <w:r>
        <w:rPr>
          <w:rFonts w:hint="eastAsia"/>
        </w:rPr>
        <w:br/>
      </w:r>
      <w:r>
        <w:rPr>
          <w:rFonts w:hint="eastAsia"/>
        </w:rPr>
        <w:t>　　表 154： 机缝足球主要地区不同应用客户分析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机缝足球典型经销商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机缝足球产品图片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全球不同产品类型机缝足球销售额2021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4： 5号足球产品图片</w:t>
      </w:r>
      <w:r>
        <w:rPr>
          <w:rFonts w:hint="eastAsia"/>
        </w:rPr>
        <w:br/>
      </w:r>
      <w:r>
        <w:rPr>
          <w:rFonts w:hint="eastAsia"/>
        </w:rPr>
        <w:t>　　图 5： 4号足球产品图片</w:t>
      </w:r>
      <w:r>
        <w:rPr>
          <w:rFonts w:hint="eastAsia"/>
        </w:rPr>
        <w:br/>
      </w:r>
      <w:r>
        <w:rPr>
          <w:rFonts w:hint="eastAsia"/>
        </w:rPr>
        <w:t>　　图 6： 3号足球产品图片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10： 职业比赛</w:t>
      </w:r>
      <w:r>
        <w:rPr>
          <w:rFonts w:hint="eastAsia"/>
        </w:rPr>
        <w:br/>
      </w:r>
      <w:r>
        <w:rPr>
          <w:rFonts w:hint="eastAsia"/>
        </w:rPr>
        <w:t>　　图 11： 业余训练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2025年全球前五大生产商机缝足球市场份额</w:t>
      </w:r>
      <w:r>
        <w:rPr>
          <w:rFonts w:hint="eastAsia"/>
        </w:rPr>
        <w:br/>
      </w:r>
      <w:r>
        <w:rPr>
          <w:rFonts w:hint="eastAsia"/>
        </w:rPr>
        <w:t>　　图 13： 2025年全球机缝足球第一梯队、第二梯队和第三梯队厂商及市场份额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全球机缝足球产量、需求量及发展趋势（2021-2032）&amp;（千个）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全球主要地区机缝足球产量市场份额（2021-2032）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中国机缝足球产量、市场需求量及发展趋势（2021-2032）&amp;（千个）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全球机缝足球市场销售额及增长率：（2021-2032）&amp;（万元）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全球市场机缝足球市场规模：2021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全球市场机缝足球价格趋势（2021-2032）&amp;（US$/Unit）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全球主要地区机缝足球销售收入（2021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全球主要地区机缝足球销售收入市场份额（2021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机缝足球中国企业SWOT分析</w:t>
      </w:r>
      <w:r>
        <w:rPr>
          <w:rFonts w:hint="eastAsia"/>
        </w:rPr>
        <w:br/>
      </w:r>
      <w:r>
        <w:rPr>
          <w:rFonts w:hint="eastAsia"/>
        </w:rPr>
        <w:t>　　图 44： 机缝足球产业链</w:t>
      </w:r>
      <w:r>
        <w:rPr>
          <w:rFonts w:hint="eastAsia"/>
        </w:rPr>
        <w:br/>
      </w:r>
      <w:r>
        <w:rPr>
          <w:rFonts w:hint="eastAsia"/>
        </w:rPr>
        <w:t>　　图 45： 机缝足球行业采购模式分析</w:t>
      </w:r>
      <w:r>
        <w:rPr>
          <w:rFonts w:hint="eastAsia"/>
        </w:rPr>
        <w:br/>
      </w:r>
      <w:r>
        <w:rPr>
          <w:rFonts w:hint="eastAsia"/>
        </w:rPr>
        <w:t>　　图 46： 机缝足球行业生产模式</w:t>
      </w:r>
      <w:r>
        <w:rPr>
          <w:rFonts w:hint="eastAsia"/>
        </w:rPr>
        <w:br/>
      </w:r>
      <w:r>
        <w:rPr>
          <w:rFonts w:hint="eastAsia"/>
        </w:rPr>
        <w:t>　　图 47： 机缝足球行业销售模式分析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f80a78c44c6c" w:history="1">
        <w:r>
          <w:rPr>
            <w:rStyle w:val="Hyperlink"/>
          </w:rPr>
          <w:t>2026-2032年全球与中国机缝足球行业发展研及市场前景预测报告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f80a78c44c6c" w:history="1">
        <w:r>
          <w:rPr>
            <w:rStyle w:val="Hyperlink"/>
          </w:rPr>
          <w:t>https://www.20087.com/7/89/JiFengZuQiuQianJing.html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粘合足球、机缝足球和手缝足球哪个好、标准足球是几号球、机缝足球和热粘合的足球哪个好、足球颠球技巧(初学者)、机缝足球好吗、手缝和机缝足球的区别、机缝足球好还是贴皮足球好、足球买手缝的还是机缝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d46dbb964a88" w:history="1">
      <w:r>
        <w:rPr>
          <w:rStyle w:val="Hyperlink"/>
        </w:rPr>
        <w:t>2026-2032年全球与中国机缝足球行业发展研及市场前景预测报告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FengZuQiuQianJing.html" TargetMode="External" Id="R1c44f80a78c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FengZuQiuQianJing.html" TargetMode="External" Id="R18bfd46dbb96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2026-02-08T07:50:14Z</dcterms:created>
  <dcterms:modified xsi:type="dcterms:W3CDTF">2026-02-08T08:50:14Z</dcterms:modified>
  <dc:subject>2026-2032年全球与中国机缝足球行业发展研及市场前景预测报告</dc:subject>
  <dc:title>2026-2032年全球与中国机缝足球行业发展研及市场前景预测报告</dc:title>
  <cp:keywords>2026-2032年全球与中国机缝足球行业发展研及市场前景预测报告</cp:keywords>
  <dc:description>2026-2032年全球与中国机缝足球行业发展研及市场前景预测报告</dc:description>
</cp:coreProperties>
</file>