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c48399cb45b5" w:history="1">
              <w:r>
                <w:rPr>
                  <w:rStyle w:val="Hyperlink"/>
                </w:rPr>
                <w:t>2025-2031年中国碳电极行业发展深度调研与未来趋势报告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c48399cb45b5" w:history="1">
              <w:r>
                <w:rPr>
                  <w:rStyle w:val="Hyperlink"/>
                </w:rPr>
                <w:t>2025-2031年中国碳电极行业发展深度调研与未来趋势报告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9c48399cb45b5" w:history="1">
                <w:r>
                  <w:rPr>
                    <w:rStyle w:val="Hyperlink"/>
                  </w:rPr>
                  <w:t>https://www.20087.com/7/99/TanDianJiWeiLaiFaZhanQuShi.html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是一种常见的电极材料，广泛应用于电池、电化学传感器和电化学合成等领域。近年来，随着新能源技术的发展和对高效能源存储的需求增加，碳电极的研究和应用也取得了长足进展。目前，市场上出现了多种新型碳电极材料，如石墨烯、碳纳米管和活性炭等，这些材料具有高比表面积、良好导电性和化学稳定性，能够显著提高电池性能。</w:t>
      </w:r>
      <w:r>
        <w:rPr>
          <w:rFonts w:hint="eastAsia"/>
        </w:rPr>
        <w:br/>
      </w:r>
      <w:r>
        <w:rPr>
          <w:rFonts w:hint="eastAsia"/>
        </w:rPr>
        <w:t>　　未来，碳电极的发展将更加注重材料性能的提升和应用领域的扩展。一方面，通过纳米技术和表面改性技术的应用，碳电极将具备更高的能量密度和更快的充放电速率，以满足更高功率密度的应用需求。另一方面，随着对可持续能源的重视，碳电极将被应用于更多新型能源存储和转换装置中，如超级电容器、燃料电池等。此外，随着对环境友好型材料的需求增加，碳电极的生产和使用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9c48399cb45b5" w:history="1">
        <w:r>
          <w:rPr>
            <w:rStyle w:val="Hyperlink"/>
          </w:rPr>
          <w:t>2025-2031年中国碳电极行业发展深度调研与未来趋势报告</w:t>
        </w:r>
      </w:hyperlink>
      <w:r>
        <w:rPr>
          <w:rFonts w:hint="eastAsia"/>
        </w:rPr>
        <w:t>》依托权威数据资源与长期市场监测，系统分析了碳电极行业的市场规模、市场需求及产业链结构，深入探讨了碳电极价格变动与细分市场特征。报告科学预测了碳电极市场前景及未来发展趋势，重点剖析了行业集中度、竞争格局及重点企业的市场地位，并通过SWOT分析揭示了碳电极行业机遇与潜在风险。报告为投资者及业内企业提供了全面的市场洞察与决策参考，助力把握碳电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我国碳电极概述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国外碳电极市场发展概况</w:t>
      </w:r>
      <w:r>
        <w:rPr>
          <w:rFonts w:hint="eastAsia"/>
        </w:rPr>
        <w:br/>
      </w:r>
      <w:r>
        <w:rPr>
          <w:rFonts w:hint="eastAsia"/>
        </w:rPr>
        <w:t>　　第一节 全球碳电极市场分析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2025年我国碳电极环境分析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我国碳电极技术发展分析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当前我国碳电极技术发展现况分析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我国碳电极技术成熟度分析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中、外碳电极技术差距及其主要因素分析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未来提高我国碳电极技术的策略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碳电极市场特性分析</w:t>
      </w:r>
      <w:r>
        <w:rPr>
          <w:rFonts w:hint="eastAsia"/>
        </w:rPr>
        <w:br/>
      </w:r>
      <w:r>
        <w:rPr>
          <w:rFonts w:hint="eastAsia"/>
        </w:rPr>
        <w:t>　　第一节 碳电极市场集中度分析及预测</w:t>
      </w:r>
      <w:r>
        <w:rPr>
          <w:rFonts w:hint="eastAsia"/>
        </w:rPr>
        <w:br/>
      </w:r>
      <w:r>
        <w:rPr>
          <w:rFonts w:hint="eastAsia"/>
        </w:rPr>
        <w:t>　　第二节 碳电极SWOT分析及预测</w:t>
      </w:r>
      <w:r>
        <w:rPr>
          <w:rFonts w:hint="eastAsia"/>
        </w:rPr>
        <w:br/>
      </w:r>
      <w:r>
        <w:rPr>
          <w:rFonts w:hint="eastAsia"/>
        </w:rPr>
        <w:t>　　　　一、碳电极优势</w:t>
      </w:r>
      <w:r>
        <w:rPr>
          <w:rFonts w:hint="eastAsia"/>
        </w:rPr>
        <w:br/>
      </w:r>
      <w:r>
        <w:rPr>
          <w:rFonts w:hint="eastAsia"/>
        </w:rPr>
        <w:t>　　　　二、碳电极劣势</w:t>
      </w:r>
      <w:r>
        <w:rPr>
          <w:rFonts w:hint="eastAsia"/>
        </w:rPr>
        <w:br/>
      </w:r>
      <w:r>
        <w:rPr>
          <w:rFonts w:hint="eastAsia"/>
        </w:rPr>
        <w:t>　　　　三、碳电极机会</w:t>
      </w:r>
      <w:r>
        <w:rPr>
          <w:rFonts w:hint="eastAsia"/>
        </w:rPr>
        <w:br/>
      </w:r>
      <w:r>
        <w:rPr>
          <w:rFonts w:hint="eastAsia"/>
        </w:rPr>
        <w:t>　　　　四、碳电极风险</w:t>
      </w:r>
      <w:r>
        <w:rPr>
          <w:rFonts w:hint="eastAsia"/>
        </w:rPr>
        <w:br/>
      </w:r>
      <w:r>
        <w:rPr>
          <w:rFonts w:hint="eastAsia"/>
        </w:rPr>
        <w:t>　　第三节 碳电极进入退出状况分析及预测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我国碳电极发展现状</w:t>
      </w:r>
      <w:r>
        <w:rPr>
          <w:rFonts w:hint="eastAsia"/>
        </w:rPr>
        <w:br/>
      </w:r>
      <w:r>
        <w:rPr>
          <w:rFonts w:hint="eastAsia"/>
        </w:rPr>
        <w:t>　　第一节 我国碳电极市场现状分析及预测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我国碳电极产量分析</w:t>
      </w:r>
      <w:r>
        <w:rPr>
          <w:rFonts w:hint="eastAsia"/>
        </w:rPr>
        <w:br/>
      </w:r>
      <w:r>
        <w:rPr>
          <w:rFonts w:hint="eastAsia"/>
        </w:rPr>
        <w:t>　　第三节 我国碳电极市场需求分析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一、2020-2025年我国碳电极需求量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我国碳电极价格趋势分析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一、2020-2025年碳电极价格分析</w:t>
      </w:r>
      <w:r>
        <w:rPr>
          <w:rFonts w:hint="eastAsia"/>
        </w:rPr>
        <w:br/>
      </w:r>
      <w:r>
        <w:rPr>
          <w:rFonts w:hint="eastAsia"/>
        </w:rPr>
        <w:t>　　　　二、影响碳电极价格的因素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三、未来几年碳电极市场价格预测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2020-2025年我国碳电极行业经济运行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2020-2025年我国碳电极进、出口分析</w:t>
      </w:r>
      <w:r>
        <w:rPr>
          <w:rFonts w:hint="eastAsia"/>
        </w:rPr>
        <w:br/>
      </w:r>
      <w:r>
        <w:rPr>
          <w:rFonts w:hint="eastAsia"/>
        </w:rPr>
        <w:t>　　第一节 2025年碳电极进、出口特点</w:t>
      </w:r>
      <w:r>
        <w:rPr>
          <w:rFonts w:hint="eastAsia"/>
        </w:rPr>
        <w:br/>
      </w:r>
      <w:r>
        <w:rPr>
          <w:rFonts w:hint="eastAsia"/>
        </w:rPr>
        <w:t>　　第二节 2020-2025年碳电极进口分析</w:t>
      </w:r>
      <w:r>
        <w:rPr>
          <w:rFonts w:hint="eastAsia"/>
        </w:rPr>
        <w:br/>
      </w:r>
      <w:r>
        <w:rPr>
          <w:rFonts w:hint="eastAsia"/>
        </w:rPr>
        <w:t>　　第三节 2020-2025年碳电极出口分析</w:t>
      </w:r>
      <w:r>
        <w:rPr>
          <w:rFonts w:hint="eastAsia"/>
        </w:rPr>
        <w:br/>
      </w:r>
      <w:r>
        <w:rPr>
          <w:rFonts w:hint="eastAsia"/>
        </w:rPr>
        <w:t>　　第四节 2025-2031年碳电极进、出口预测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2020-2025年主要碳电极企业及竞争格局</w:t>
      </w:r>
      <w:r>
        <w:rPr>
          <w:rFonts w:hint="eastAsia"/>
        </w:rPr>
        <w:br/>
      </w:r>
      <w:r>
        <w:rPr>
          <w:rFonts w:hint="eastAsia"/>
        </w:rPr>
        <w:t>　　第一节 宁夏永威碳业有限责任公司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河北顺天电极有限公司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焦作市东星碳电极有限公司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天津龙汇碳石墨制品有限公司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2025-2031年碳电极投资建议</w:t>
      </w:r>
      <w:r>
        <w:rPr>
          <w:rFonts w:hint="eastAsia"/>
        </w:rPr>
        <w:br/>
      </w:r>
      <w:r>
        <w:rPr>
          <w:rFonts w:hint="eastAsia"/>
        </w:rPr>
        <w:t>　　第一节 碳电极投资环境分析</w:t>
      </w:r>
      <w:r>
        <w:rPr>
          <w:rFonts w:hint="eastAsia"/>
        </w:rPr>
        <w:br/>
      </w:r>
      <w:r>
        <w:rPr>
          <w:rFonts w:hint="eastAsia"/>
        </w:rPr>
        <w:t>　　第二节 碳电极投资进入壁垒分析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碳电极投资建议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2025-2031年我国碳电极未来发展预测及投资前景分析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未来碳电极行业发展趋势分析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一、未来碳电极行业发展分析</w:t>
      </w:r>
      <w:r>
        <w:rPr>
          <w:rFonts w:hint="eastAsia"/>
        </w:rPr>
        <w:br/>
      </w:r>
      <w:r>
        <w:rPr>
          <w:rFonts w:hint="eastAsia"/>
        </w:rPr>
        <w:t>　　　　二、未来碳电极行业技术开发方向</w:t>
      </w:r>
      <w:r>
        <w:rPr>
          <w:rFonts w:hint="eastAsia"/>
        </w:rPr>
        <w:br/>
      </w:r>
      <w:r>
        <w:rPr>
          <w:rFonts w:hint="eastAsia"/>
        </w:rPr>
        <w:t>　　第二节 碳电极行业相关趋势预测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2025-2031年业内专家对我国碳电极投资的建议及观点</w:t>
      </w:r>
      <w:r>
        <w:rPr>
          <w:rFonts w:hint="eastAsia"/>
        </w:rPr>
        <w:br/>
      </w:r>
      <w:r>
        <w:rPr>
          <w:rFonts w:hint="eastAsia"/>
        </w:rPr>
        <w:t>　　第一节 碳电极行业投资机遇</w:t>
      </w:r>
      <w:r>
        <w:rPr>
          <w:rFonts w:hint="eastAsia"/>
        </w:rPr>
        <w:br/>
      </w:r>
      <w:r>
        <w:rPr>
          <w:rFonts w:hint="eastAsia"/>
        </w:rPr>
        <w:t>　　第二节 碳电极行业投资风险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[中智:林]行业应对策略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碳电极行业类别</w:t>
      </w:r>
      <w:r>
        <w:rPr>
          <w:rFonts w:hint="eastAsia"/>
        </w:rPr>
        <w:br/>
      </w:r>
      <w:r>
        <w:rPr>
          <w:rFonts w:hint="eastAsia"/>
        </w:rPr>
        <w:t>　　图表 碳电极行业产业链调研</w:t>
      </w:r>
      <w:r>
        <w:rPr>
          <w:rFonts w:hint="eastAsia"/>
        </w:rPr>
        <w:br/>
      </w:r>
      <w:r>
        <w:rPr>
          <w:rFonts w:hint="eastAsia"/>
        </w:rPr>
        <w:t>　　图表 碳电极行业现状</w:t>
      </w:r>
      <w:r>
        <w:rPr>
          <w:rFonts w:hint="eastAsia"/>
        </w:rPr>
        <w:br/>
      </w:r>
      <w:r>
        <w:rPr>
          <w:rFonts w:hint="eastAsia"/>
        </w:rPr>
        <w:t>　　图表 碳电极行业标准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2025年中国碳电极行业产能</w:t>
      </w:r>
      <w:r>
        <w:rPr>
          <w:rFonts w:hint="eastAsia"/>
        </w:rPr>
        <w:br/>
      </w:r>
      <w:r>
        <w:rPr>
          <w:rFonts w:hint="eastAsia"/>
        </w:rPr>
        <w:t>　　图表 2020-2025年中国碳电极行业产量统计</w:t>
      </w:r>
      <w:r>
        <w:rPr>
          <w:rFonts w:hint="eastAsia"/>
        </w:rPr>
        <w:br/>
      </w:r>
      <w:r>
        <w:rPr>
          <w:rFonts w:hint="eastAsia"/>
        </w:rPr>
        <w:t>　　图表 碳电极行业动态</w:t>
      </w:r>
      <w:r>
        <w:rPr>
          <w:rFonts w:hint="eastAsia"/>
        </w:rPr>
        <w:br/>
      </w:r>
      <w:r>
        <w:rPr>
          <w:rFonts w:hint="eastAsia"/>
        </w:rPr>
        <w:t>　　图表 2020-2025年中国碳电极市场需求量</w:t>
      </w:r>
      <w:r>
        <w:rPr>
          <w:rFonts w:hint="eastAsia"/>
        </w:rPr>
        <w:br/>
      </w:r>
      <w:r>
        <w:rPr>
          <w:rFonts w:hint="eastAsia"/>
        </w:rPr>
        <w:t>　　图表 2025年中国碳电极行业需求区域调研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2020-2025年中国碳电极行情</w:t>
      </w:r>
      <w:r>
        <w:rPr>
          <w:rFonts w:hint="eastAsia"/>
        </w:rPr>
        <w:br/>
      </w:r>
      <w:r>
        <w:rPr>
          <w:rFonts w:hint="eastAsia"/>
        </w:rPr>
        <w:t>　　图表 2020-2025年中国碳电极价格走势图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2020-2025年中国碳电极行业销售收入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2020-2025年中国碳电极行业盈利情况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2020-2025年中国碳电极进口统计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**地区碳电极市场规模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</w:t>
      </w:r>
      <w:r>
        <w:rPr>
          <w:rFonts w:hint="eastAsia"/>
        </w:rPr>
        <w:br/>
      </w:r>
      <w:r>
        <w:rPr>
          <w:rFonts w:hint="eastAsia"/>
        </w:rPr>
        <w:t>　　图表 **地区碳电极市场调研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碳电极行业竞争对手分析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2025-2031年中国碳电极行业市场规模预测</w:t>
      </w:r>
      <w:r>
        <w:rPr>
          <w:rFonts w:hint="eastAsia"/>
        </w:rPr>
        <w:br/>
      </w:r>
      <w:r>
        <w:rPr>
          <w:rFonts w:hint="eastAsia"/>
        </w:rPr>
        <w:t>　　图表 碳电极行业准入条件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c48399cb45b5" w:history="1">
        <w:r>
          <w:rPr>
            <w:rStyle w:val="Hyperlink"/>
          </w:rPr>
          <w:t>2025-2031年中国碳电极行业发展深度调研与未来趋势报告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9c48399cb45b5" w:history="1">
        <w:r>
          <w:rPr>
            <w:rStyle w:val="Hyperlink"/>
          </w:rPr>
          <w:t>https://www.20087.com/7/99/TanDianJiWeiLaiFaZhanQuShi.html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热点：碳的标准电极电势、碳电极是什么、碳是惰性电极吗、碳电极的处理及其电化学表征、铂碳电极的配比、碳电极是负极还是正极、碳电极混合机、碳电极价格、碳做电极电解硝酸铅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8c9279349447f" w:history="1">
      <w:r>
        <w:rPr>
          <w:rStyle w:val="Hyperlink"/>
        </w:rPr>
        <w:t>2025-2031年中国碳电极行业发展深度调研与未来趋势报告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nDianJiWeiLaiFaZhanQuShi.html" TargetMode="External" Id="Rd4c9c48399cb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nDianJiWeiLaiFaZhanQuShi.html" TargetMode="External" Id="R2488c927934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2025-04-02T05:43:00Z</dcterms:created>
  <dcterms:modified xsi:type="dcterms:W3CDTF">2025-04-02T06:43:00Z</dcterms:modified>
  <dc:subject>2025-2031年中国碳电极行业发展深度调研与未来趋势报告</dc:subject>
  <dc:title>2025-2031年中国碳电极行业发展深度调研与未来趋势报告</dc:title>
  <cp:keywords>2025-2031年中国碳电极行业发展深度调研与未来趋势报告</cp:keywords>
  <dc:description>2025-2031年中国碳电极行业发展深度调研与未来趋势报告</dc:description>
</cp:coreProperties>
</file>