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c465fd84b4d45" w:history="1">
              <w:r>
                <w:rPr>
                  <w:rStyle w:val="Hyperlink"/>
                </w:rPr>
                <w:t>2026-2032年全球与中国篮球地板市场调查研究及发展前景预测报告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c465fd84b4d45" w:history="1">
              <w:r>
                <w:rPr>
                  <w:rStyle w:val="Hyperlink"/>
                </w:rPr>
                <w:t>2026-2032年全球与中国篮球地板市场调查研究及发展前景预测报告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c465fd84b4d45" w:history="1">
                <w:r>
                  <w:rPr>
                    <w:rStyle w:val="Hyperlink"/>
                  </w:rPr>
                  <w:t>https://www.20087.com/7/89/LanQiuDiBanShiChangQianJingFenXi.html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地板是专业运动场地的核心铺装材料，已在体育场馆、训练中心与学校设施中承担运动员运动表现与安全保护的双重功能。篮球地板主要分为实木地板与合成材料地板两大类，其中枫木等硬木材质凭借优异的弹性、耐磨性与球体反弹一致性，成为职业联赛与高标准场馆的首选。篮球地板企业注重地板的平整度、抗冲击性与防滑性能，采用多层结构设计，结合减震垫层与龙骨系统，有效吸收运动冲击力，降低运动员关节损伤风险。表面涂装工艺采用高透明度耐磨漆，既保持木材纹理美观，又增强抗污与耐刮擦能力。安装过程需严格控制环境温湿度与拼接精度，确保长期使用不变形。篮球地板对球体滚动速度、反弹高度与摩擦系数有直接影响，是运动表现的重要保障。</w:t>
      </w:r>
      <w:r>
        <w:rPr>
          <w:rFonts w:hint="eastAsia"/>
        </w:rPr>
        <w:br/>
      </w:r>
      <w:r>
        <w:rPr>
          <w:rFonts w:hint="eastAsia"/>
        </w:rPr>
        <w:t>　　未来，篮球地板将向材料复合化、性能智能化与可持续制造方向深化发展。市场调研网指出，复合结构融合实木表层与工程塑料基材，兼顾自然质感与尺寸稳定性，减少环境变化引起的膨胀收缩。在性能监测层面，嵌入式压力传感器网络可实时采集运动员起跳、落地与移动的力学数据，用于运动分析与损伤预防。自清洁涂层与防霉处理提升维护效率与卫生水平。在可持续性上，推广FSC认证木材与水性环保漆，减少生态足迹。回收塑料或农业废弃物制成的仿木材料探索作为替代基材。模块化锁扣设计支持快速安装与局部更换，降低施工周期与维护成本。在公共体育设施中，地板结构集成能量收集装置，将运动动能转化为电能。整体运动地面正由被动承载平台向高性能、可感知、绿色循环的智能运动系统转型，服务于竞技体育、大众健身与可持续场馆建设的综合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cc465fd84b4d45" w:history="1">
        <w:r>
          <w:rPr>
            <w:rStyle w:val="Hyperlink"/>
          </w:rPr>
          <w:t>2026-2032年全球与中国篮球地板市场调查研究及发展前景预测报告</w:t>
        </w:r>
      </w:hyperlink>
      <w:r>
        <w:rPr>
          <w:rFonts w:hint="eastAsia"/>
        </w:rPr>
        <w:t>》，2025年篮球地板行业市场规模达 亿元，预计2032年市场规模将达 亿元，期间年均复合增长率（CAGR）达 %。报告系统分析了全球及我国篮球地板行业的市场规模、竞争格局及技术发展现状，梳理了产业链结构和重点企业表现。报告基于篮球地板行业发展轨迹，结合政策环境与篮球地板市场需求变化，研判了篮球地板行业未来发展趋势与技术演进方向，客观评估了篮球地板市场机遇与潜在风险。报告为投资者和从业者提供了专业的市场参考，有助于把握篮球地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按产品类型细分，全球篮球地板市场规模2021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PVC运动地板</w:t>
      </w:r>
      <w:r>
        <w:rPr>
          <w:rFonts w:hint="eastAsia"/>
        </w:rPr>
        <w:br/>
      </w:r>
      <w:r>
        <w:rPr>
          <w:rFonts w:hint="eastAsia"/>
        </w:rPr>
        <w:t>　　　　1.3.3 实木运动地板</w:t>
      </w:r>
      <w:r>
        <w:rPr>
          <w:rFonts w:hint="eastAsia"/>
        </w:rPr>
        <w:br/>
      </w:r>
      <w:r>
        <w:rPr>
          <w:rFonts w:hint="eastAsia"/>
        </w:rPr>
        <w:t>　　　　1.3.4 工程地板</w:t>
      </w:r>
      <w:r>
        <w:rPr>
          <w:rFonts w:hint="eastAsia"/>
        </w:rPr>
        <w:br/>
      </w:r>
      <w:r>
        <w:rPr>
          <w:rFonts w:hint="eastAsia"/>
        </w:rPr>
        <w:t>　　　　1.3.5 橡胶运动地板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按应用细分，全球篮球地板市场规模2021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运动场</w:t>
      </w:r>
      <w:r>
        <w:rPr>
          <w:rFonts w:hint="eastAsia"/>
        </w:rPr>
        <w:br/>
      </w:r>
      <w:r>
        <w:rPr>
          <w:rFonts w:hint="eastAsia"/>
        </w:rPr>
        <w:t>　　　　1.4.3 学校和体育馆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篮球地板行业发展总体概况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篮球地板行业发展主要特点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篮球地板行业发展影响因素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篮球地板有利因素</w:t>
      </w:r>
      <w:r>
        <w:rPr>
          <w:rFonts w:hint="eastAsia"/>
        </w:rPr>
        <w:br/>
      </w:r>
      <w:r>
        <w:rPr>
          <w:rFonts w:hint="eastAsia"/>
        </w:rPr>
        <w:t>　　　　1.5.3 .2 篮球地板不利因素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全球市场，近三年篮球地板主要企业占有率及排名（按销量）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篮球地板主要企业在国际市场占有率（按销量，2023-2026）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2025年篮球地板主要企业在国际市场排名（按销量）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全球市场主要企业篮球地板销量（2023-2026）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全球市场，近三年篮球地板主要企业占有率及排名（按收入）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篮球地板主要企业在国际市场占有率（按收入，2023-2026）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2025年篮球地板主要企业在国际市场排名（按收入）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全球市场主要企业篮球地板销售收入（2023-2026）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全球市场主要企业篮球地板销售价格（2023-2026）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中国市场，近三年篮球地板主要企业占有率及排名（按销量）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篮球地板主要企业在中国市场占有率（按销量，2023-2026）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2025年篮球地板主要企业在中国市场排名（按销量）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中国市场主要企业篮球地板销量（2023-2026）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中国市场，近三年篮球地板主要企业占有率及排名（按收入）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篮球地板主要企业在中国市场占有率（按收入，2023-2026）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2025年篮球地板主要企业在中国市场排名（按收入）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中国市场主要企业篮球地板销售收入（2023-2026）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全球主要厂商篮球地板总部及产地分布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全球主要厂商成立时间及篮球地板商业化日期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全球主要厂商篮球地板产品类型及应用</w:t>
      </w:r>
      <w:r>
        <w:rPr>
          <w:rFonts w:hint="eastAsia"/>
        </w:rPr>
        <w:br/>
      </w:r>
      <w:r>
        <w:rPr>
          <w:rFonts w:hint="eastAsia"/>
        </w:rPr>
        <w:t>　　2.9 篮球地板行业集中度、竞争程度分析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篮球地板行业集中度分析：2025年全球Top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全球篮球地板第一梯队、第二梯队和第三梯队生产商（品牌）及市场份额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全球篮球地板总体规模分析</w:t>
      </w:r>
      <w:r>
        <w:rPr>
          <w:rFonts w:hint="eastAsia"/>
        </w:rPr>
        <w:br/>
      </w:r>
      <w:r>
        <w:rPr>
          <w:rFonts w:hint="eastAsia"/>
        </w:rPr>
        <w:t>　　3.1 全球篮球地板供需现状及预测（2021-2032）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全球篮球地板产能、产量、产能利用率及发展趋势（2021-2032）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全球篮球地板产量、需求量及发展趋势（2021-2032）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全球主要地区篮球地板产量及发展趋势（2021-2032）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全球主要地区篮球地板产量（2021-2026）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全球主要地区篮球地板产量（2027-2032）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全球主要地区篮球地板产量市场份额（2021-2032）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中国篮球地板供需现状及预测（2021-2032）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中国篮球地板产能、产量、产能利用率及发展趋势（2021-2032）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中国篮球地板产量、市场需求量及发展趋势（2021-2032）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中国市场篮球地板进出口（2021-2032）</w:t>
      </w:r>
      <w:r>
        <w:rPr>
          <w:rFonts w:hint="eastAsia"/>
        </w:rPr>
        <w:br/>
      </w:r>
      <w:r>
        <w:rPr>
          <w:rFonts w:hint="eastAsia"/>
        </w:rPr>
        <w:t>　　3.4 全球篮球地板销量及销售额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全球市场篮球地板销售额（2021-2032）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全球市场篮球地板销量（2021-2032）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全球市场篮球地板价格趋势（2021-2032）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全球主要地区篮球地板销售收入及市场份额（2021-2026）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全球主要地区篮球地板销售收入预测（2027-2032）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全球主要地区篮球地板销量分析：2021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全球主要地区篮球地板销量及市场份额（2021-2026）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全球主要地区篮球地板销量及市场份额预测（2027-2032）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北美市场篮球地板销量、收入及增长率（2021-2032）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欧洲市场篮球地板销量、收入及增长率（2021-2032）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中国市场篮球地板销量、收入及增长率（2021-2032）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日本市场篮球地板销量、收入及增长率（2021-2032）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东南亚市场篮球地板销量、收入及增长率（2021-2032）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印度市场篮球地板销量、收入及增长率（2021-2032）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南美市场篮球地板销量、收入及增长率（2021-2032）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中东市场篮球地板销量、收入及增长率（2021-2032）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篮球地板销量、收入、价格及毛利率（2021-2026）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篮球地板销量、收入、价格及毛利率（2021-2026）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篮球地板销量、收入、价格及毛利率（2021-2026）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篮球地板销量、收入、价格及毛利率（2021-2026）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篮球地板销量、收入、价格及毛利率（2021-2026）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篮球地板销量、收入、价格及毛利率（2021-2026）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篮球地板销量、收入、价格及毛利率（2021-2026）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篮球地板销量、收入、价格及毛利率（2021-2026）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篮球地板销量、收入、价格及毛利率（2021-2026）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篮球地板销量、收入、价格及毛利率（2021-2026）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不同产品类型篮球地板分析</w:t>
      </w:r>
      <w:r>
        <w:rPr>
          <w:rFonts w:hint="eastAsia"/>
        </w:rPr>
        <w:br/>
      </w:r>
      <w:r>
        <w:rPr>
          <w:rFonts w:hint="eastAsia"/>
        </w:rPr>
        <w:t>　　6.1 全球不同产品类型篮球地板销量（2021-2032）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全球不同产品类型篮球地板销量及市场份额（2021-2026）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全球不同产品类型篮球地板销量预测（2027-2032）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全球不同产品类型篮球地板收入（2021-2032）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全球不同产品类型篮球地板收入及市场份额（2021-2026）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全球不同产品类型篮球地板收入预测（2027-2032）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全球不同产品类型篮球地板价格走势（2021-2032）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中国不同产品类型篮球地板销量（2021-2032）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中国不同产品类型篮球地板销量及市场份额（2021-2026）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中国不同产品类型篮球地板销量预测（2027-2032）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中国不同产品类型篮球地板收入（2021-2032）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中国不同产品类型篮球地板收入及市场份额（2021-2026）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中国不同产品类型篮球地板收入预测（2027-2032）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不同应用篮球地板分析</w:t>
      </w:r>
      <w:r>
        <w:rPr>
          <w:rFonts w:hint="eastAsia"/>
        </w:rPr>
        <w:br/>
      </w:r>
      <w:r>
        <w:rPr>
          <w:rFonts w:hint="eastAsia"/>
        </w:rPr>
        <w:t>　　7.1 全球不同应用篮球地板销量（2021-2032）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全球不同应用篮球地板销量及市场份额（2021-2026）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全球不同应用篮球地板销量预测（2027-2032）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全球不同应用篮球地板收入（2021-2032）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全球不同应用篮球地板收入及市场份额（2021-2026）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全球不同应用篮球地板收入预测（2027-2032）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全球不同应用篮球地板价格走势（2021-2032）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中国不同应用篮球地板销量（2021-2032）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中国不同应用篮球地板销量及市场份额（2021-2026）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中国不同应用篮球地板销量预测（2027-2032）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中国不同应用篮球地板收入（2021-2032）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中国不同应用篮球地板收入及市场份额（2021-2026）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中国不同应用篮球地板收入预测（2027-2032）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篮球地板行业发展趋势</w:t>
      </w:r>
      <w:r>
        <w:rPr>
          <w:rFonts w:hint="eastAsia"/>
        </w:rPr>
        <w:br/>
      </w:r>
      <w:r>
        <w:rPr>
          <w:rFonts w:hint="eastAsia"/>
        </w:rPr>
        <w:t>　　8.2 篮球地板行业主要驱动因素</w:t>
      </w:r>
      <w:r>
        <w:rPr>
          <w:rFonts w:hint="eastAsia"/>
        </w:rPr>
        <w:br/>
      </w:r>
      <w:r>
        <w:rPr>
          <w:rFonts w:hint="eastAsia"/>
        </w:rPr>
        <w:t>　　8.3 篮球地板中国企业SWOT分析</w:t>
      </w:r>
      <w:r>
        <w:rPr>
          <w:rFonts w:hint="eastAsia"/>
        </w:rPr>
        <w:br/>
      </w:r>
      <w:r>
        <w:rPr>
          <w:rFonts w:hint="eastAsia"/>
        </w:rPr>
        <w:t>　　8.4 中国篮球地板行业政策环境分析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篮球地板行业产业链简介</w:t>
      </w:r>
      <w:r>
        <w:rPr>
          <w:rFonts w:hint="eastAsia"/>
        </w:rPr>
        <w:br/>
      </w:r>
      <w:r>
        <w:rPr>
          <w:rFonts w:hint="eastAsia"/>
        </w:rPr>
        <w:t>　　　　9.1.1 篮球地板行业供应链分析</w:t>
      </w:r>
      <w:r>
        <w:rPr>
          <w:rFonts w:hint="eastAsia"/>
        </w:rPr>
        <w:br/>
      </w:r>
      <w:r>
        <w:rPr>
          <w:rFonts w:hint="eastAsia"/>
        </w:rPr>
        <w:t>　　　　9.1.2 篮球地板主要原料及供应情况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篮球地板行业采购模式</w:t>
      </w:r>
      <w:r>
        <w:rPr>
          <w:rFonts w:hint="eastAsia"/>
        </w:rPr>
        <w:br/>
      </w:r>
      <w:r>
        <w:rPr>
          <w:rFonts w:hint="eastAsia"/>
        </w:rPr>
        <w:t>　　9.3 篮球地板行业生产模式</w:t>
      </w:r>
      <w:r>
        <w:rPr>
          <w:rFonts w:hint="eastAsia"/>
        </w:rPr>
        <w:br/>
      </w:r>
      <w:r>
        <w:rPr>
          <w:rFonts w:hint="eastAsia"/>
        </w:rPr>
        <w:t>　　9.4 篮球地板行业销售模式及销售渠道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按产品类型细分，全球篮球地板市场规模2021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按应用细分，全球篮球地板市场规模（CAGR）2021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篮球地板行业发展主要特点</w:t>
      </w:r>
      <w:r>
        <w:rPr>
          <w:rFonts w:hint="eastAsia"/>
        </w:rPr>
        <w:br/>
      </w:r>
      <w:r>
        <w:rPr>
          <w:rFonts w:hint="eastAsia"/>
        </w:rPr>
        <w:t>　　表 4： 篮球地板行业发展有利因素分析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篮球地板行业发展不利因素分析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进入篮球地板行业壁垒</w:t>
      </w:r>
      <w:r>
        <w:rPr>
          <w:rFonts w:hint="eastAsia"/>
        </w:rPr>
        <w:br/>
      </w:r>
      <w:r>
        <w:rPr>
          <w:rFonts w:hint="eastAsia"/>
        </w:rPr>
        <w:t>　　表 7： 篮球地板主要企业在国际市场占有率（按销量，2023-2026）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2025年篮球地板主要企业在国际市场排名（按销量）&amp;（平方米）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全球市场主要企业篮球地板销量（2023-2026）&amp;（平方米）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篮球地板主要企业在国际市场占有率（按收入，2023-2026）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2025年篮球地板主要企业在国际市场排名（按收入）&amp;（万元）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全球市场主要企业篮球地板销售收入（2023-2026）&amp;（万元）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全球市场主要企业篮球地板销售价格（2023-2026）&amp;（元/平方米）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篮球地板主要企业在中国市场占有率（按销量，2023-2026）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2025年篮球地板主要企业在中国市场排名（按销量）&amp;（平方米）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中国市场主要企业篮球地板销量（2023-2026）&amp;（平方米）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篮球地板主要企业在中国市场占有率（按收入，2023-2026）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2025年篮球地板主要企业在中国市场排名（按收入）&amp;（万元）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中国市场主要企业篮球地板销售收入（2023-2026）&amp;（万元）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全球主要厂商篮球地板总部及产地分布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全球主要厂商成立时间及篮球地板商业化日期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全球主要厂商篮球地板产品类型及应用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2025年全球篮球地板主要厂商市场地位（第一梯队、第二梯队和第三梯队）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全球篮球地板市场投资、并购等现状分析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全球主要地区篮球地板产量增速（CAGR）：（2021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全球主要地区篮球地板产量（2021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全球主要地区篮球地板产量（2021-2026）&amp;（平方米）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全球主要地区篮球地板产量（2027-2032）&amp;（平方米）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全球主要地区篮球地板产量市场份额（2021-2026）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全球主要地区篮球地板产量市场份额（2027-2032）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中国市场篮球地板产量、销量、进出口（2021-2026）&amp;（平方米）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中国市场篮球地板产量、销量、进出口预测（2027-2032）&amp;（平方米）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全球主要地区篮球地板销售收入增速：（2021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全球主要地区篮球地板销售收入（2021-2026）&amp;（万元）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全球主要地区篮球地板销售收入市场份额（2021-2026）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全球主要地区篮球地板收入（2027-2032）&amp;（万元）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全球主要地区篮球地板收入市场份额（2027-2032）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全球主要地区篮球地板销量（平方米）：2021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全球主要地区篮球地板销量（2021-2026）&amp;（平方米）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全球主要地区篮球地板销量市场份额（2021-2026）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全球主要地区篮球地板销量（2027-2032）&amp;（平方米）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全球主要地区篮球地板销量份额（2027-2032）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篮球地板销量（平方米）、收入（万元）、价格（元/平方米）及毛利率（2021-2026）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篮球地板销量（平方米）、收入（万元）、价格（元/平方米）及毛利率（2021-2026）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篮球地板销量（平方米）、收入（万元）、价格（元/平方米）及毛利率（2021-2026）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篮球地板销量（平方米）、收入（万元）、价格（元/平方米）及毛利率（2021-2026）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篮球地板销量（平方米）、收入（万元）、价格（元/平方米）及毛利率（2021-2026）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篮球地板销量（平方米）、收入（万元）、价格（元/平方米）及毛利率（2021-2026）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篮球地板销量（平方米）、收入（万元）、价格（元/平方米）及毛利率（2021-2026）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篮球地板销量（平方米）、收入（万元）、价格（元/平方米）及毛利率（2021-2026）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篮球地板销量（平方米）、收入（万元）、价格（元/平方米）及毛利率（2021-2026）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篮球地板生产基地、销售区域、竞争对手及市场地位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篮球地板产品规格、参数及市场应用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篮球地板销量（平方米）、收入（万元）、价格（元/平方米）及毛利率（2021-2026）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全球不同产品类型篮球地板销量（2021-2026）&amp;（平方米）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全球不同产品类型篮球地板销量市场份额（2021-2026）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全球不同产品类型篮球地板销量预测（2027-2032）&amp;（平方米）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全球市场不同产品类型篮球地板销量市场份额预测（2027-2032）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全球不同产品类型篮球地板收入（2021-2026）&amp;（万元）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全球不同产品类型篮球地板收入市场份额（2021-2026）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全球不同产品类型篮球地板收入预测（2027-2032）&amp;（万元）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全球不同产品类型篮球地板收入市场份额预测（2027-2032）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中国不同产品类型篮球地板销量（2021-2026）&amp;（平方米）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中国不同产品类型篮球地板销量市场份额（2021-2026）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中国不同产品类型篮球地板销量预测（2027-2032）&amp;（平方米）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全球市场不同产品类型篮球地板销量市场份额预测（2027-2032）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中国不同产品类型篮球地板收入（2021-2026）&amp;（万元）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中国不同产品类型篮球地板收入市场份额（2021-2026）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中国不同产品类型篮球地板收入预测（2027-2032）&amp;（万元）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中国不同产品类型篮球地板收入市场份额预测（2027-2032）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全球不同应用篮球地板销量（2021-2026）&amp;（平方米）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全球不同应用篮球地板销量市场份额（2021-2026）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全球不同应用篮球地板销量预测（2027-2032）&amp;（平方米）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全球市场不同应用篮球地板销量市场份额预测（2027-2032）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全球不同应用篮球地板收入（2021-2026）&amp;（万元）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全球不同应用篮球地板收入市场份额（2021-2026）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全球不同应用篮球地板收入预测（2027-2032）&amp;（万元）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全球不同应用篮球地板收入市场份额预测（2027-2032）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中国不同应用篮球地板销量（2021-2026）&amp;（平方米）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118： 中国不同应用篮球地板销量市场份额（2021-2026）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中国不同应用篮球地板销量预测（2027-2032）&amp;（平方米）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中国市场不同应用篮球地板销量市场份额预测（2027-2032）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中国不同应用篮球地板收入（2021-2026）&amp;（万元）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中国不同应用篮球地板收入市场份额（2021-2026）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中国不同应用篮球地板收入预测（2027-2032）&amp;（万元）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中国不同应用篮球地板收入市场份额预测（2027-2032）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篮球地板行业发展趋势</w:t>
      </w:r>
      <w:r>
        <w:rPr>
          <w:rFonts w:hint="eastAsia"/>
        </w:rPr>
        <w:br/>
      </w:r>
      <w:r>
        <w:rPr>
          <w:rFonts w:hint="eastAsia"/>
        </w:rPr>
        <w:t>　　表 126： 篮球地板行业主要驱动因素</w:t>
      </w:r>
      <w:r>
        <w:rPr>
          <w:rFonts w:hint="eastAsia"/>
        </w:rPr>
        <w:br/>
      </w:r>
      <w:r>
        <w:rPr>
          <w:rFonts w:hint="eastAsia"/>
        </w:rPr>
        <w:t>　　表 127： 篮球地板行业供应链分析</w:t>
      </w:r>
      <w:r>
        <w:rPr>
          <w:rFonts w:hint="eastAsia"/>
        </w:rPr>
        <w:br/>
      </w:r>
      <w:r>
        <w:rPr>
          <w:rFonts w:hint="eastAsia"/>
        </w:rPr>
        <w:t>　　表 128： 篮球地板上游原料供应商</w:t>
      </w:r>
      <w:r>
        <w:rPr>
          <w:rFonts w:hint="eastAsia"/>
        </w:rPr>
        <w:br/>
      </w:r>
      <w:r>
        <w:rPr>
          <w:rFonts w:hint="eastAsia"/>
        </w:rPr>
        <w:t>　　表 129： 篮球地板主要地区不同应用客户分析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篮球地板典型经销商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篮球地板产品图片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全球不同产品类型篮球地板销售额2021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全球不同产品类型篮球地板市场份额2025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PVC运动地板产品图片</w:t>
      </w:r>
      <w:r>
        <w:rPr>
          <w:rFonts w:hint="eastAsia"/>
        </w:rPr>
        <w:br/>
      </w:r>
      <w:r>
        <w:rPr>
          <w:rFonts w:hint="eastAsia"/>
        </w:rPr>
        <w:t>　　图 5： 实木运动地板产品图片</w:t>
      </w:r>
      <w:r>
        <w:rPr>
          <w:rFonts w:hint="eastAsia"/>
        </w:rPr>
        <w:br/>
      </w:r>
      <w:r>
        <w:rPr>
          <w:rFonts w:hint="eastAsia"/>
        </w:rPr>
        <w:t>　　图 6： 工程地板产品图片</w:t>
      </w:r>
      <w:r>
        <w:rPr>
          <w:rFonts w:hint="eastAsia"/>
        </w:rPr>
        <w:br/>
      </w:r>
      <w:r>
        <w:rPr>
          <w:rFonts w:hint="eastAsia"/>
        </w:rPr>
        <w:t>　　图 7： 橡胶运动地板产品图片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全球不同应用篮球地板市场份额2025 &amp; 2032</w:t>
      </w:r>
      <w:r>
        <w:rPr>
          <w:rFonts w:hint="eastAsia"/>
        </w:rPr>
        <w:br/>
      </w:r>
      <w:r>
        <w:rPr>
          <w:rFonts w:hint="eastAsia"/>
        </w:rPr>
        <w:t>　　图 10： 运动场</w:t>
      </w:r>
      <w:r>
        <w:rPr>
          <w:rFonts w:hint="eastAsia"/>
        </w:rPr>
        <w:br/>
      </w:r>
      <w:r>
        <w:rPr>
          <w:rFonts w:hint="eastAsia"/>
        </w:rPr>
        <w:t>　　图 11： 学校和体育馆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2025年全球前五大生产商篮球地板市场份额</w:t>
      </w:r>
      <w:r>
        <w:rPr>
          <w:rFonts w:hint="eastAsia"/>
        </w:rPr>
        <w:br/>
      </w:r>
      <w:r>
        <w:rPr>
          <w:rFonts w:hint="eastAsia"/>
        </w:rPr>
        <w:t>　　图 14： 2025年全球篮球地板第一梯队、第二梯队和第三梯队厂商及市场份额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全球篮球地板产能、产量、产能利用率及发展趋势（2021-2032）&amp;（平方米）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全球篮球地板产量、需求量及发展趋势（2021-2032）&amp;（平方米）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全球主要地区篮球地板产量市场份额（2021-2032）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中国篮球地板产能、产量、产能利用率及发展趋势（2021-2032）&amp;（平方米）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中国篮球地板产量、市场需求量及发展趋势（2021-2032）&amp;（平方米）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全球篮球地板市场销售额及增长率：（2021-2032）&amp;（万元）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全球市场篮球地板市场规模：2021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全球市场篮球地板销量及增长率（2021-2032）&amp;（平方米）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全球市场篮球地板价格趋势（2021-2032）&amp;（元/平方米）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全球主要地区篮球地板销售收入（2021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全球主要地区篮球地板销售收入市场份额（2021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北美市场篮球地板销量及增长率（2021-2032）&amp;（平方米）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北美市场篮球地板收入及增长率（2021-2032）&amp;（万元）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欧洲市场篮球地板销量及增长率（2021-2032）&amp;（平方米）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欧洲市场篮球地板收入及增长率（2021-2032）&amp;（万元）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中国市场篮球地板销量及增长率（2021-2032）&amp;（平方米）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中国市场篮球地板收入及增长率（2021-2032）&amp;（万元）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日本市场篮球地板销量及增长率（2021-2032）&amp;（平方米）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日本市场篮球地板收入及增长率（2021-2032）&amp;（万元）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东南亚市场篮球地板销量及增长率（2021-2032）&amp;（平方米）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东南亚市场篮球地板收入及增长率（2021-2032）&amp;（万元）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印度市场篮球地板销量及增长率（2021-2032）&amp;（平方米）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印度市场篮球地板收入及增长率（2021-2032）&amp;（万元）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南美市场篮球地板销量及增长率（2021-2032）&amp;（平方米）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南美市场篮球地板收入及增长率（2021-2032）&amp;（万元）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中东市场篮球地板销量及增长率（2021-2032）&amp;（平方米）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中东市场篮球地板收入及增长率（2021-2032）&amp;（万元）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全球不同产品类型篮球地板价格走势（2021-2032）&amp;（元/平方米）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全球不同应用篮球地板价格走势（2021-2032）&amp;（元/平方米）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篮球地板中国企业SWOT分析</w:t>
      </w:r>
      <w:r>
        <w:rPr>
          <w:rFonts w:hint="eastAsia"/>
        </w:rPr>
        <w:br/>
      </w:r>
      <w:r>
        <w:rPr>
          <w:rFonts w:hint="eastAsia"/>
        </w:rPr>
        <w:t>　　图 45： 篮球地板产业链</w:t>
      </w:r>
      <w:r>
        <w:rPr>
          <w:rFonts w:hint="eastAsia"/>
        </w:rPr>
        <w:br/>
      </w:r>
      <w:r>
        <w:rPr>
          <w:rFonts w:hint="eastAsia"/>
        </w:rPr>
        <w:t>　　图 46： 篮球地板行业采购模式分析</w:t>
      </w:r>
      <w:r>
        <w:rPr>
          <w:rFonts w:hint="eastAsia"/>
        </w:rPr>
        <w:br/>
      </w:r>
      <w:r>
        <w:rPr>
          <w:rFonts w:hint="eastAsia"/>
        </w:rPr>
        <w:t>　　图 47： 篮球地板行业生产模式</w:t>
      </w:r>
      <w:r>
        <w:rPr>
          <w:rFonts w:hint="eastAsia"/>
        </w:rPr>
        <w:br/>
      </w:r>
      <w:r>
        <w:rPr>
          <w:rFonts w:hint="eastAsia"/>
        </w:rPr>
        <w:t>　　图 48： 篮球地板行业销售模式分析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c465fd84b4d45" w:history="1">
        <w:r>
          <w:rPr>
            <w:rStyle w:val="Hyperlink"/>
          </w:rPr>
          <w:t>2026-2032年全球与中国篮球地板市场调查研究及发展前景预测报告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c465fd84b4d45" w:history="1">
        <w:r>
          <w:rPr>
            <w:rStyle w:val="Hyperlink"/>
          </w:rPr>
          <w:t>https://www.20087.com/7/89/LanQiuDiBanShiChangQianJingFenXi.html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热点：篮球场悬浮地板多少钱一平方、篮球地板是什么材质、室内篮球场实木地板多少钱、篮球地板流什么意思、室内篮球场地板图片、悬浮篮球地板、乒乓球室专用地板胶、篮球地板流、地板装修效果图片大全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d429ce7024b07" w:history="1">
      <w:r>
        <w:rPr>
          <w:rStyle w:val="Hyperlink"/>
        </w:rPr>
        <w:t>2026-2032年全球与中国篮球地板市场调查研究及发展前景预测报告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anQiuDiBanShiChangQianJingFenXi.html" TargetMode="External" Id="R0acc465fd84b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anQiuDiBanShiChangQianJingFenXi.html" TargetMode="External" Id="Rc19d429ce702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2026-03-20T23:05:12Z</dcterms:created>
  <dcterms:modified xsi:type="dcterms:W3CDTF">2026-03-21T00:05:12Z</dcterms:modified>
  <dc:subject>2026-2032年全球与中国篮球地板市场调查研究及发展前景预测报告</dc:subject>
  <dc:title>2026-2032年全球与中国篮球地板市场调查研究及发展前景预测报告</dc:title>
  <cp:keywords>2026-2032年全球与中国篮球地板市场调查研究及发展前景预测报告</cp:keywords>
  <dc:description>2026-2032年全球与中国篮球地板市场调查研究及发展前景预测报告</dc:description>
</cp:coreProperties>
</file>