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b4e3a9dc4f81" w:history="1">
              <w:r>
                <w:rPr>
                  <w:rStyle w:val="Hyperlink"/>
                </w:rPr>
                <w:t>中国农资流通行业调查分析及市场前景预测报告（2025-2031年）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b4e3a9dc4f81" w:history="1">
              <w:r>
                <w:rPr>
                  <w:rStyle w:val="Hyperlink"/>
                </w:rPr>
                <w:t>中国农资流通行业调查分析及市场前景预测报告（2025-2031年）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fb4e3a9dc4f81" w:history="1">
                <w:r>
                  <w:rPr>
                    <w:rStyle w:val="Hyperlink"/>
                  </w:rPr>
                  <w:t>https://www.20087.com/M_QiTa/98/NongZiLiuTongChanYeXianZhuangYuFaZhanQianJing.html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即农业投入品如种子、化肥、农药和农机具的分销和销售，是农业产业链中的关键环节。近年来，随着农业现代化和农村电商的兴起，农资流通方式发生了显著变化。电商平台的出现，缩短了从生产商到农户的距离，降低了流通成本，提高了效率。同时，大数据和区块链技术的应用，加强了农资质量的追溯和监管，保障了农产品的安全。</w:t>
      </w:r>
      <w:r>
        <w:rPr>
          <w:rFonts w:hint="eastAsia"/>
        </w:rPr>
        <w:br/>
      </w:r>
      <w:r>
        <w:rPr>
          <w:rFonts w:hint="eastAsia"/>
        </w:rPr>
        <w:t>　　未来，农资流通将更加注重精准农业和供应链优化。通过物联网和大数据分析，农资流通将实现需求预测和库存管理的智能化，减少浪费，提高响应速度。此外，绿色农资的推广，如生物肥料和生物农药，将促进农业可持续发展。同时，农资流通网络将进一步下沉至乡村，利用无人机和智能物流机器人等技术，提高偏远地区的服务覆盖率和配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b4e3a9dc4f81" w:history="1">
        <w:r>
          <w:rPr>
            <w:rStyle w:val="Hyperlink"/>
          </w:rPr>
          <w:t>中国农资流通行业调查分析及市场前景预测报告（2025-2031年）</w:t>
        </w:r>
      </w:hyperlink>
      <w:r>
        <w:rPr>
          <w:rFonts w:hint="eastAsia"/>
        </w:rPr>
        <w:t>》基于科学的市场调研与数据分析，全面解析了农资流通行业的市场规模、市场需求及发展现状。报告深入探讨了农资流通产业链结构、细分市场特点及技术发展方向，并结合宏观经济环境与消费者需求变化，对农资流通行业前景与未来趋势进行了科学预测，揭示了潜在增长空间。通过对农资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一、农资流通行业产业链结构分析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二、农资流通行业上游产业分析</w:t>
      </w:r>
      <w:r>
        <w:rPr>
          <w:rFonts w:hint="eastAsia"/>
        </w:rPr>
        <w:br/>
      </w:r>
      <w:r>
        <w:rPr>
          <w:rFonts w:hint="eastAsia"/>
        </w:rPr>
        <w:t>　　　　三、农资流通行业下游产业分析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　　一、全球化肥市场供需分析</w:t>
      </w:r>
      <w:r>
        <w:rPr>
          <w:rFonts w:hint="eastAsia"/>
        </w:rPr>
        <w:br/>
      </w:r>
      <w:r>
        <w:rPr>
          <w:rFonts w:hint="eastAsia"/>
        </w:rPr>
        <w:t>　　　　二、全球农药市场供需分析</w:t>
      </w:r>
      <w:r>
        <w:rPr>
          <w:rFonts w:hint="eastAsia"/>
        </w:rPr>
        <w:br/>
      </w:r>
      <w:r>
        <w:rPr>
          <w:rFonts w:hint="eastAsia"/>
        </w:rPr>
        <w:t>　　　　三、全球种子市场供需分析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一、全球农资流通企业发展策略</w:t>
      </w:r>
      <w:r>
        <w:rPr>
          <w:rFonts w:hint="eastAsia"/>
        </w:rPr>
        <w:br/>
      </w:r>
      <w:r>
        <w:rPr>
          <w:rFonts w:hint="eastAsia"/>
        </w:rPr>
        <w:t>　　　　二、全球农资流通行业发展趋势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三、我国农资流通行业发展特点分析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三、中国农资流通企业发展分析</w:t>
      </w:r>
      <w:r>
        <w:rPr>
          <w:rFonts w:hint="eastAsia"/>
        </w:rPr>
        <w:br/>
      </w:r>
      <w:r>
        <w:rPr>
          <w:rFonts w:hint="eastAsia"/>
        </w:rPr>
        <w:t>　　第三节 我国农资流通市场情况分析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二、中国农资流通产品市场发展分析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我国农资流通市场发展形势分析</w:t>
      </w:r>
      <w:r>
        <w:rPr>
          <w:rFonts w:hint="eastAsia"/>
        </w:rPr>
        <w:br/>
      </w:r>
      <w:r>
        <w:rPr>
          <w:rFonts w:hint="eastAsia"/>
        </w:rPr>
        <w:t>　　　　一、农资流通主渠道转变分析</w:t>
      </w:r>
      <w:r>
        <w:rPr>
          <w:rFonts w:hint="eastAsia"/>
        </w:rPr>
        <w:br/>
      </w:r>
      <w:r>
        <w:rPr>
          <w:rFonts w:hint="eastAsia"/>
        </w:rPr>
        <w:t>　　　　二、中小农资流通企业融资形势分析</w:t>
      </w:r>
      <w:r>
        <w:rPr>
          <w:rFonts w:hint="eastAsia"/>
        </w:rPr>
        <w:br/>
      </w:r>
      <w:r>
        <w:rPr>
          <w:rFonts w:hint="eastAsia"/>
        </w:rPr>
        <w:t>　　　　三、农资流通管理新型模式分析</w:t>
      </w:r>
      <w:r>
        <w:rPr>
          <w:rFonts w:hint="eastAsia"/>
        </w:rPr>
        <w:br/>
      </w:r>
      <w:r>
        <w:rPr>
          <w:rFonts w:hint="eastAsia"/>
        </w:rPr>
        <w:t>　　　　四、农资流通行业突围方向分析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化肥流通市场分析预测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二、化肥流通市场分析</w:t>
      </w:r>
      <w:r>
        <w:rPr>
          <w:rFonts w:hint="eastAsia"/>
        </w:rPr>
        <w:br/>
      </w:r>
      <w:r>
        <w:rPr>
          <w:rFonts w:hint="eastAsia"/>
        </w:rPr>
        <w:t>　　第二节 农药流通市场分析预测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二、农药流通市场分析</w:t>
      </w:r>
      <w:r>
        <w:rPr>
          <w:rFonts w:hint="eastAsia"/>
        </w:rPr>
        <w:br/>
      </w:r>
      <w:r>
        <w:rPr>
          <w:rFonts w:hint="eastAsia"/>
        </w:rPr>
        <w:t>　　第三节 种子流通市场分析预测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二、种子流通市场分析</w:t>
      </w:r>
      <w:r>
        <w:rPr>
          <w:rFonts w:hint="eastAsia"/>
        </w:rPr>
        <w:br/>
      </w:r>
      <w:r>
        <w:rPr>
          <w:rFonts w:hint="eastAsia"/>
        </w:rPr>
        <w:t>　　第四节 农膜流通市场分析预测</w:t>
      </w:r>
      <w:r>
        <w:rPr>
          <w:rFonts w:hint="eastAsia"/>
        </w:rPr>
        <w:br/>
      </w:r>
      <w:r>
        <w:rPr>
          <w:rFonts w:hint="eastAsia"/>
        </w:rPr>
        <w:t>　　　　一、农膜市场供求分析</w:t>
      </w:r>
      <w:r>
        <w:rPr>
          <w:rFonts w:hint="eastAsia"/>
        </w:rPr>
        <w:br/>
      </w:r>
      <w:r>
        <w:rPr>
          <w:rFonts w:hint="eastAsia"/>
        </w:rPr>
        <w:t>　　　　二、农膜流通市场分析</w:t>
      </w:r>
      <w:r>
        <w:rPr>
          <w:rFonts w:hint="eastAsia"/>
        </w:rPr>
        <w:br/>
      </w:r>
      <w:r>
        <w:rPr>
          <w:rFonts w:hint="eastAsia"/>
        </w:rPr>
        <w:t>　　第五节 农机流通市场分析预测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二、农机流通市场分析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三、农资供销合作社运行现状</w:t>
      </w:r>
      <w:r>
        <w:rPr>
          <w:rFonts w:hint="eastAsia"/>
        </w:rPr>
        <w:br/>
      </w:r>
      <w:r>
        <w:rPr>
          <w:rFonts w:hint="eastAsia"/>
        </w:rPr>
        <w:t>　　　　四、农资供销合作社企业发展现状</w:t>
      </w:r>
      <w:r>
        <w:rPr>
          <w:rFonts w:hint="eastAsia"/>
        </w:rPr>
        <w:br/>
      </w:r>
      <w:r>
        <w:rPr>
          <w:rFonts w:hint="eastAsia"/>
        </w:rPr>
        <w:t>　　　　五、2025-2031年农资供销合作社发展趋势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农资流通行业农资电子商务模式分析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四、2025-2031年农资电子商务模式发展趋势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一、“助销体”模式</w:t>
      </w:r>
      <w:r>
        <w:rPr>
          <w:rFonts w:hint="eastAsia"/>
        </w:rPr>
        <w:br/>
      </w:r>
      <w:r>
        <w:rPr>
          <w:rFonts w:hint="eastAsia"/>
        </w:rPr>
        <w:t>　　　　二、“厂商一体化”模式</w:t>
      </w:r>
      <w:r>
        <w:rPr>
          <w:rFonts w:hint="eastAsia"/>
        </w:rPr>
        <w:br/>
      </w:r>
      <w:r>
        <w:rPr>
          <w:rFonts w:hint="eastAsia"/>
        </w:rPr>
        <w:t>　　　　三、“合资公司”模式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农资流通行业区域市场分析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二、山东农资流通行业发展概况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三、山东农资流通行业市场容量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四、山东农资流通行业发展机遇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二、江苏农资流通行业发展规模</w:t>
      </w:r>
      <w:r>
        <w:rPr>
          <w:rFonts w:hint="eastAsia"/>
        </w:rPr>
        <w:br/>
      </w:r>
      <w:r>
        <w:rPr>
          <w:rFonts w:hint="eastAsia"/>
        </w:rPr>
        <w:t>　　　　三、江苏农资流通企业发展状况</w:t>
      </w:r>
      <w:r>
        <w:rPr>
          <w:rFonts w:hint="eastAsia"/>
        </w:rPr>
        <w:br/>
      </w:r>
      <w:r>
        <w:rPr>
          <w:rFonts w:hint="eastAsia"/>
        </w:rPr>
        <w:t>　　　　四、江苏农资流通行业发展机遇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四、广东农资流通行业发展机遇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二、黑龙江农资流通行业发展概况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三、黑龙江农资流通行业市场容量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四、黑龙江农资流通行业发展机遇</w:t>
      </w:r>
      <w:r>
        <w:rPr>
          <w:rFonts w:hint="eastAsia"/>
        </w:rPr>
        <w:br/>
      </w:r>
      <w:r>
        <w:rPr>
          <w:rFonts w:hint="eastAsia"/>
        </w:rPr>
        <w:t>　　第五节 江西省农资流通行业发展分析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三、江西农资流通行业市场容量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四、江西农资流通行业发展机遇</w:t>
      </w:r>
      <w:r>
        <w:rPr>
          <w:rFonts w:hint="eastAsia"/>
        </w:rPr>
        <w:br/>
      </w:r>
      <w:r>
        <w:rPr>
          <w:rFonts w:hint="eastAsia"/>
        </w:rPr>
        <w:t>　　第六节 甘肃省农资流通行业发展分析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二、甘肃农资流通行业发展概况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三、甘肃农资流通行业市场容量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四、甘肃农资流通行业发展机遇</w:t>
      </w:r>
      <w:r>
        <w:rPr>
          <w:rFonts w:hint="eastAsia"/>
        </w:rPr>
        <w:br/>
      </w:r>
      <w:r>
        <w:rPr>
          <w:rFonts w:hint="eastAsia"/>
        </w:rPr>
        <w:t>　　第七节 广西区农资流通行业发展分析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四、广西农资流通行业发展机遇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一、2020-2025年国内外农资流通竞争分析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二、2020-2025年我国农资流通市场竞争分析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三、2020-2025年我国农资流通市场集中度分析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四、2020-2025年国内主要农资流通企业动向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四、农资流通行业企业竞争力分析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中国领先农资流通企业经营形势分析（任选6家企业）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十一、瓮福（集团）有限责任公司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十二、山东省农业生产资料有限责任公司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十三、烟台市农业生产资料总公司</w:t>
      </w:r>
      <w:r>
        <w:rPr>
          <w:rFonts w:hint="eastAsia"/>
        </w:rPr>
        <w:br/>
      </w:r>
      <w:r>
        <w:rPr>
          <w:rFonts w:hint="eastAsia"/>
        </w:rPr>
        <w:t>　　　　十四、农业生产资料集团有限责任公司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十五、河北省农业生产资料有限公司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十六、福建省福农农资集团有限公司</w:t>
      </w:r>
      <w:r>
        <w:rPr>
          <w:rFonts w:hint="eastAsia"/>
        </w:rPr>
        <w:br/>
      </w:r>
      <w:r>
        <w:rPr>
          <w:rFonts w:hint="eastAsia"/>
        </w:rPr>
        <w:t>　　　　十七、湖北省农业生产资料集团有限公司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十八、新疆生产建设兵团农业生产资料供应公司</w:t>
      </w:r>
      <w:r>
        <w:rPr>
          <w:rFonts w:hint="eastAsia"/>
        </w:rPr>
        <w:br/>
      </w:r>
      <w:r>
        <w:rPr>
          <w:rFonts w:hint="eastAsia"/>
        </w:rPr>
        <w:t>　　　　十九、内蒙古农牧业生产资料股份有限公司</w:t>
      </w:r>
      <w:r>
        <w:rPr>
          <w:rFonts w:hint="eastAsia"/>
        </w:rPr>
        <w:br/>
      </w:r>
      <w:r>
        <w:rPr>
          <w:rFonts w:hint="eastAsia"/>
        </w:rPr>
        <w:t>　　　　二十、云南农业生产资料股份有限公司</w:t>
      </w:r>
      <w:r>
        <w:rPr>
          <w:rFonts w:hint="eastAsia"/>
        </w:rPr>
        <w:br/>
      </w:r>
      <w:r>
        <w:rPr>
          <w:rFonts w:hint="eastAsia"/>
        </w:rPr>
        <w:t>　　　　二十一、吉林省隆源农业生产资料集团有限公司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二十二、黑龙江北大荒农垦集团农业生产资料有限公司</w:t>
      </w:r>
      <w:r>
        <w:rPr>
          <w:rFonts w:hint="eastAsia"/>
        </w:rPr>
        <w:br/>
      </w:r>
      <w:r>
        <w:rPr>
          <w:rFonts w:hint="eastAsia"/>
        </w:rPr>
        <w:t>　　　　二十三、山西农资集团有限公司</w:t>
      </w:r>
      <w:r>
        <w:rPr>
          <w:rFonts w:hint="eastAsia"/>
        </w:rPr>
        <w:br/>
      </w:r>
      <w:r>
        <w:rPr>
          <w:rFonts w:hint="eastAsia"/>
        </w:rPr>
        <w:t>　　　　二十四、河南省豫农农业生产资料集团有限公司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二十五、吉峰农机连锁股份有限公司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二十六、甘肃农资化肥有限责任公司</w:t>
      </w:r>
      <w:r>
        <w:rPr>
          <w:rFonts w:hint="eastAsia"/>
        </w:rPr>
        <w:br/>
      </w:r>
      <w:r>
        <w:rPr>
          <w:rFonts w:hint="eastAsia"/>
        </w:rPr>
        <w:t>　　　　二十七、广西富满地农资股份有限公司</w:t>
      </w:r>
      <w:r>
        <w:rPr>
          <w:rFonts w:hint="eastAsia"/>
        </w:rPr>
        <w:br/>
      </w:r>
      <w:r>
        <w:rPr>
          <w:rFonts w:hint="eastAsia"/>
        </w:rPr>
        <w:t>　　　　二十八、四川美丰农资化工有限责任公司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二十九、江西沃尔得农资连锁集团有限公司</w:t>
      </w:r>
      <w:r>
        <w:rPr>
          <w:rFonts w:hint="eastAsia"/>
        </w:rPr>
        <w:br/>
      </w:r>
      <w:r>
        <w:rPr>
          <w:rFonts w:hint="eastAsia"/>
        </w:rPr>
        <w:t>　　　　三十、烟台众德集团有限公司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2025-2031年农资流通市场发展前景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二、2025-2031年农资流通市场发展前景展望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三、2025-2031年农资流通细分行业发展前景分析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2025-2031年中国农资流通行业供需预测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一、2025-2031年中国农资流通行业供给预测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二、2025-2031年中国农资流通行业需求预测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三、2025-2031年中国农资流通行业供需平衡预测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2025-2031年农资流通行业发展的影响因素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2025-2031年农资流通行业投资风险及防范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二、中国农资流通市场迎接挑战的对策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第三节 四川农资集团公司发展战略案例分析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农资流通行业发展战略研究</w:t>
      </w:r>
      <w:r>
        <w:rPr>
          <w:rFonts w:hint="eastAsia"/>
        </w:rPr>
        <w:br/>
      </w:r>
      <w:r>
        <w:rPr>
          <w:rFonts w:hint="eastAsia"/>
        </w:rPr>
        <w:t>　　第一节 农资流通行业发展战略研究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一、2025年农资流通行业投资战略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二、2025-2031年农资流通行业投资战略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中~智林~：农资流通行业发展建议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我国尿素、磷肥供给充足</w:t>
      </w:r>
      <w:r>
        <w:rPr>
          <w:rFonts w:hint="eastAsia"/>
        </w:rPr>
        <w:br/>
      </w:r>
      <w:r>
        <w:rPr>
          <w:rFonts w:hint="eastAsia"/>
        </w:rPr>
        <w:t>　　图表 农药行业利润增速波动反映了行业周期性</w:t>
      </w:r>
      <w:r>
        <w:rPr>
          <w:rFonts w:hint="eastAsia"/>
        </w:rPr>
        <w:br/>
      </w:r>
      <w:r>
        <w:rPr>
          <w:rFonts w:hint="eastAsia"/>
        </w:rPr>
        <w:t>　　图表 代表品种草甘膦价格波动幅度大</w:t>
      </w:r>
      <w:r>
        <w:rPr>
          <w:rFonts w:hint="eastAsia"/>
        </w:rPr>
        <w:br/>
      </w:r>
      <w:r>
        <w:rPr>
          <w:rFonts w:hint="eastAsia"/>
        </w:rPr>
        <w:t>　　图表 尿素价格波动较大</w:t>
      </w:r>
      <w:r>
        <w:rPr>
          <w:rFonts w:hint="eastAsia"/>
        </w:rPr>
        <w:br/>
      </w:r>
      <w:r>
        <w:rPr>
          <w:rFonts w:hint="eastAsia"/>
        </w:rPr>
        <w:t>　　图表 不同企业尿素毛利率存在较大差异</w:t>
      </w:r>
      <w:r>
        <w:rPr>
          <w:rFonts w:hint="eastAsia"/>
        </w:rPr>
        <w:br/>
      </w:r>
      <w:r>
        <w:rPr>
          <w:rFonts w:hint="eastAsia"/>
        </w:rPr>
        <w:t>　　图表 2025年我国部分种子产量、需求状况</w:t>
      </w:r>
      <w:r>
        <w:rPr>
          <w:rFonts w:hint="eastAsia"/>
        </w:rPr>
        <w:br/>
      </w:r>
      <w:r>
        <w:rPr>
          <w:rFonts w:hint="eastAsia"/>
        </w:rPr>
        <w:t>　　图表 2020-2025年我国农膜年产量</w:t>
      </w:r>
      <w:r>
        <w:rPr>
          <w:rFonts w:hint="eastAsia"/>
        </w:rPr>
        <w:br/>
      </w:r>
      <w:r>
        <w:rPr>
          <w:rFonts w:hint="eastAsia"/>
        </w:rPr>
        <w:t>　　图表 2025年我国农膜产量分布图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2020-2025年中国农业VC/PE融资情况</w:t>
      </w:r>
      <w:r>
        <w:rPr>
          <w:rFonts w:hint="eastAsia"/>
        </w:rPr>
        <w:br/>
      </w:r>
      <w:r>
        <w:rPr>
          <w:rFonts w:hint="eastAsia"/>
        </w:rPr>
        <w:t>　　图表 2025年我国农业细分领域VC/PE融资分布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2025年我国部分农药进口情况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2020-2025年份我国肥料制造企业</w:t>
      </w:r>
      <w:r>
        <w:rPr>
          <w:rFonts w:hint="eastAsia"/>
        </w:rPr>
        <w:br/>
      </w:r>
      <w:r>
        <w:rPr>
          <w:rFonts w:hint="eastAsia"/>
        </w:rPr>
        <w:t>　　图表 2024-2025年我国肥料制造企业亏损情况</w:t>
      </w:r>
      <w:r>
        <w:rPr>
          <w:rFonts w:hint="eastAsia"/>
        </w:rPr>
        <w:br/>
      </w:r>
      <w:r>
        <w:rPr>
          <w:rFonts w:hint="eastAsia"/>
        </w:rPr>
        <w:t>　　图表 2020-2025年份我国农药制造企业</w:t>
      </w:r>
      <w:r>
        <w:rPr>
          <w:rFonts w:hint="eastAsia"/>
        </w:rPr>
        <w:br/>
      </w:r>
      <w:r>
        <w:rPr>
          <w:rFonts w:hint="eastAsia"/>
        </w:rPr>
        <w:t>　　图表 2024-2025年我国农药制造企业亏损情况</w:t>
      </w:r>
      <w:r>
        <w:rPr>
          <w:rFonts w:hint="eastAsia"/>
        </w:rPr>
        <w:br/>
      </w:r>
      <w:r>
        <w:rPr>
          <w:rFonts w:hint="eastAsia"/>
        </w:rPr>
        <w:t>　　图表 2024-2025年我国肥料产成品及增长</w:t>
      </w:r>
      <w:r>
        <w:rPr>
          <w:rFonts w:hint="eastAsia"/>
        </w:rPr>
        <w:br/>
      </w:r>
      <w:r>
        <w:rPr>
          <w:rFonts w:hint="eastAsia"/>
        </w:rPr>
        <w:t>　　图表 2024-2025年我国农药产成品及增长</w:t>
      </w:r>
      <w:r>
        <w:rPr>
          <w:rFonts w:hint="eastAsia"/>
        </w:rPr>
        <w:br/>
      </w:r>
      <w:r>
        <w:rPr>
          <w:rFonts w:hint="eastAsia"/>
        </w:rPr>
        <w:t>　　图表 2024-2025年我国肥料主营收入及增长</w:t>
      </w:r>
      <w:r>
        <w:rPr>
          <w:rFonts w:hint="eastAsia"/>
        </w:rPr>
        <w:br/>
      </w:r>
      <w:r>
        <w:rPr>
          <w:rFonts w:hint="eastAsia"/>
        </w:rPr>
        <w:t>　　图表 2024-2025年我国肥料主营成本及增长</w:t>
      </w:r>
      <w:r>
        <w:rPr>
          <w:rFonts w:hint="eastAsia"/>
        </w:rPr>
        <w:br/>
      </w:r>
      <w:r>
        <w:rPr>
          <w:rFonts w:hint="eastAsia"/>
        </w:rPr>
        <w:t>　　图表 2024-2025年我国肥料利润总额及增长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2024-2025年我国农药制造主营收入及增长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2024-2025年我国农药制造主营成本及增长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2024-2025年我国农药制造利润及增长</w:t>
      </w:r>
      <w:r>
        <w:rPr>
          <w:rFonts w:hint="eastAsia"/>
        </w:rPr>
        <w:br/>
      </w:r>
      <w:r>
        <w:rPr>
          <w:rFonts w:hint="eastAsia"/>
        </w:rPr>
        <w:t>　　图表 2025年我国化肥产量前五及增幅</w:t>
      </w:r>
      <w:r>
        <w:rPr>
          <w:rFonts w:hint="eastAsia"/>
        </w:rPr>
        <w:br/>
      </w:r>
      <w:r>
        <w:rPr>
          <w:rFonts w:hint="eastAsia"/>
        </w:rPr>
        <w:t>　　图表 2025年我国部分化肥品种产量及增长率</w:t>
      </w:r>
      <w:r>
        <w:rPr>
          <w:rFonts w:hint="eastAsia"/>
        </w:rPr>
        <w:br/>
      </w:r>
      <w:r>
        <w:rPr>
          <w:rFonts w:hint="eastAsia"/>
        </w:rPr>
        <w:t>　　图表 2025年我国部分农药进口情况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我国农药竞争情况</w:t>
      </w:r>
      <w:r>
        <w:rPr>
          <w:rFonts w:hint="eastAsia"/>
        </w:rPr>
        <w:br/>
      </w:r>
      <w:r>
        <w:rPr>
          <w:rFonts w:hint="eastAsia"/>
        </w:rPr>
        <w:t>　　图表 2020-2025年我国农膜产量</w:t>
      </w:r>
      <w:r>
        <w:rPr>
          <w:rFonts w:hint="eastAsia"/>
        </w:rPr>
        <w:br/>
      </w:r>
      <w:r>
        <w:rPr>
          <w:rFonts w:hint="eastAsia"/>
        </w:rPr>
        <w:t>　　图表 我国部分省市农膜产量</w:t>
      </w:r>
      <w:r>
        <w:rPr>
          <w:rFonts w:hint="eastAsia"/>
        </w:rPr>
        <w:br/>
      </w:r>
      <w:r>
        <w:rPr>
          <w:rFonts w:hint="eastAsia"/>
        </w:rPr>
        <w:t>　　图表 2024-2025年我国农膜产量预测</w:t>
      </w:r>
      <w:r>
        <w:rPr>
          <w:rFonts w:hint="eastAsia"/>
        </w:rPr>
        <w:br/>
      </w:r>
      <w:r>
        <w:rPr>
          <w:rFonts w:hint="eastAsia"/>
        </w:rPr>
        <w:t>　　图表 三种连锁经营模式比较</w:t>
      </w:r>
      <w:r>
        <w:rPr>
          <w:rFonts w:hint="eastAsia"/>
        </w:rPr>
        <w:br/>
      </w:r>
      <w:r>
        <w:rPr>
          <w:rFonts w:hint="eastAsia"/>
        </w:rPr>
        <w:t>　　图表 三种连锁经营模式优劣势分析</w:t>
      </w:r>
      <w:r>
        <w:rPr>
          <w:rFonts w:hint="eastAsia"/>
        </w:rPr>
        <w:br/>
      </w:r>
      <w:r>
        <w:rPr>
          <w:rFonts w:hint="eastAsia"/>
        </w:rPr>
        <w:t>　　图表 网络中介模式下的农资流通图</w:t>
      </w:r>
      <w:r>
        <w:rPr>
          <w:rFonts w:hint="eastAsia"/>
        </w:rPr>
        <w:br/>
      </w:r>
      <w:r>
        <w:rPr>
          <w:rFonts w:hint="eastAsia"/>
        </w:rPr>
        <w:t>　　图表 B2B模式下的农资流通</w:t>
      </w:r>
      <w:r>
        <w:rPr>
          <w:rFonts w:hint="eastAsia"/>
        </w:rPr>
        <w:br/>
      </w:r>
      <w:r>
        <w:rPr>
          <w:rFonts w:hint="eastAsia"/>
        </w:rPr>
        <w:t>　　图表 虚拟农资超市与连锁经营相结合流程图</w:t>
      </w:r>
      <w:r>
        <w:rPr>
          <w:rFonts w:hint="eastAsia"/>
        </w:rPr>
        <w:br/>
      </w:r>
      <w:r>
        <w:rPr>
          <w:rFonts w:hint="eastAsia"/>
        </w:rPr>
        <w:t>　　图表 2020-2025年山东化肥生产情况</w:t>
      </w:r>
      <w:r>
        <w:rPr>
          <w:rFonts w:hint="eastAsia"/>
        </w:rPr>
        <w:br/>
      </w:r>
      <w:r>
        <w:rPr>
          <w:rFonts w:hint="eastAsia"/>
        </w:rPr>
        <w:t>　　图表 2020-2025年山东农药生产情况</w:t>
      </w:r>
      <w:r>
        <w:rPr>
          <w:rFonts w:hint="eastAsia"/>
        </w:rPr>
        <w:br/>
      </w:r>
      <w:r>
        <w:rPr>
          <w:rFonts w:hint="eastAsia"/>
        </w:rPr>
        <w:t>　　图表 2020-2025年江苏化肥产量</w:t>
      </w:r>
      <w:r>
        <w:rPr>
          <w:rFonts w:hint="eastAsia"/>
        </w:rPr>
        <w:br/>
      </w:r>
      <w:r>
        <w:rPr>
          <w:rFonts w:hint="eastAsia"/>
        </w:rPr>
        <w:t>　　图表 2020-2025年江苏农药产量</w:t>
      </w:r>
      <w:r>
        <w:rPr>
          <w:rFonts w:hint="eastAsia"/>
        </w:rPr>
        <w:br/>
      </w:r>
      <w:r>
        <w:rPr>
          <w:rFonts w:hint="eastAsia"/>
        </w:rPr>
        <w:t>　　图表 2020-2025年广东化肥产量</w:t>
      </w:r>
      <w:r>
        <w:rPr>
          <w:rFonts w:hint="eastAsia"/>
        </w:rPr>
        <w:br/>
      </w:r>
      <w:r>
        <w:rPr>
          <w:rFonts w:hint="eastAsia"/>
        </w:rPr>
        <w:t>　　图表 2020-2025年广东农药产量</w:t>
      </w:r>
      <w:r>
        <w:rPr>
          <w:rFonts w:hint="eastAsia"/>
        </w:rPr>
        <w:br/>
      </w:r>
      <w:r>
        <w:rPr>
          <w:rFonts w:hint="eastAsia"/>
        </w:rPr>
        <w:t>　　图表 2025年黑龙江省农业委员会财政拨款支出结构</w:t>
      </w:r>
      <w:r>
        <w:rPr>
          <w:rFonts w:hint="eastAsia"/>
        </w:rPr>
        <w:br/>
      </w:r>
      <w:r>
        <w:rPr>
          <w:rFonts w:hint="eastAsia"/>
        </w:rPr>
        <w:t>　　图表 2020-2025年黑龙江农药产量</w:t>
      </w:r>
      <w:r>
        <w:rPr>
          <w:rFonts w:hint="eastAsia"/>
        </w:rPr>
        <w:br/>
      </w:r>
      <w:r>
        <w:rPr>
          <w:rFonts w:hint="eastAsia"/>
        </w:rPr>
        <w:t>　　图表 2020-2025年黑龙江化肥产量</w:t>
      </w:r>
      <w:r>
        <w:rPr>
          <w:rFonts w:hint="eastAsia"/>
        </w:rPr>
        <w:br/>
      </w:r>
      <w:r>
        <w:rPr>
          <w:rFonts w:hint="eastAsia"/>
        </w:rPr>
        <w:t>　　图表 2020-2025年江西农药产量</w:t>
      </w:r>
      <w:r>
        <w:rPr>
          <w:rFonts w:hint="eastAsia"/>
        </w:rPr>
        <w:br/>
      </w:r>
      <w:r>
        <w:rPr>
          <w:rFonts w:hint="eastAsia"/>
        </w:rPr>
        <w:t>　　图表 2020-2025年江西化肥产量</w:t>
      </w:r>
      <w:r>
        <w:rPr>
          <w:rFonts w:hint="eastAsia"/>
        </w:rPr>
        <w:br/>
      </w:r>
      <w:r>
        <w:rPr>
          <w:rFonts w:hint="eastAsia"/>
        </w:rPr>
        <w:t>　　图表 2020-2025年甘肃农药产量</w:t>
      </w:r>
      <w:r>
        <w:rPr>
          <w:rFonts w:hint="eastAsia"/>
        </w:rPr>
        <w:br/>
      </w:r>
      <w:r>
        <w:rPr>
          <w:rFonts w:hint="eastAsia"/>
        </w:rPr>
        <w:t>　　图表 2020-2025年甘肃化肥产量</w:t>
      </w:r>
      <w:r>
        <w:rPr>
          <w:rFonts w:hint="eastAsia"/>
        </w:rPr>
        <w:br/>
      </w:r>
      <w:r>
        <w:rPr>
          <w:rFonts w:hint="eastAsia"/>
        </w:rPr>
        <w:t>　　图表 2020-2025年广西化肥产量</w:t>
      </w:r>
      <w:r>
        <w:rPr>
          <w:rFonts w:hint="eastAsia"/>
        </w:rPr>
        <w:br/>
      </w:r>
      <w:r>
        <w:rPr>
          <w:rFonts w:hint="eastAsia"/>
        </w:rPr>
        <w:t>　　图表 2025年广西农药产量</w:t>
      </w:r>
      <w:r>
        <w:rPr>
          <w:rFonts w:hint="eastAsia"/>
        </w:rPr>
        <w:br/>
      </w:r>
      <w:r>
        <w:rPr>
          <w:rFonts w:hint="eastAsia"/>
        </w:rPr>
        <w:t>　　图表 2025年我国各省市化肥企业个数和产量</w:t>
      </w:r>
      <w:r>
        <w:rPr>
          <w:rFonts w:hint="eastAsia"/>
        </w:rPr>
        <w:br/>
      </w:r>
      <w:r>
        <w:rPr>
          <w:rFonts w:hint="eastAsia"/>
        </w:rPr>
        <w:t>　　图表 2025年中国农资连锁十大品牌企业排名</w:t>
      </w:r>
      <w:r>
        <w:rPr>
          <w:rFonts w:hint="eastAsia"/>
        </w:rPr>
        <w:br/>
      </w:r>
      <w:r>
        <w:rPr>
          <w:rFonts w:hint="eastAsia"/>
        </w:rPr>
        <w:t>　　图表 2024-2025年我国肥料制造企业</w:t>
      </w:r>
      <w:r>
        <w:rPr>
          <w:rFonts w:hint="eastAsia"/>
        </w:rPr>
        <w:br/>
      </w:r>
      <w:r>
        <w:rPr>
          <w:rFonts w:hint="eastAsia"/>
        </w:rPr>
        <w:t>　　图表 2024-2025年我国肥料、农药制造产成品</w:t>
      </w:r>
      <w:r>
        <w:rPr>
          <w:rFonts w:hint="eastAsia"/>
        </w:rPr>
        <w:br/>
      </w:r>
      <w:r>
        <w:rPr>
          <w:rFonts w:hint="eastAsia"/>
        </w:rPr>
        <w:t>　　图表 我国主要农资流通企业及其概况</w:t>
      </w:r>
      <w:r>
        <w:rPr>
          <w:rFonts w:hint="eastAsia"/>
        </w:rPr>
        <w:br/>
      </w:r>
      <w:r>
        <w:rPr>
          <w:rFonts w:hint="eastAsia"/>
        </w:rPr>
        <w:t>　　图表 企业价值评估方法比较</w:t>
      </w:r>
      <w:r>
        <w:rPr>
          <w:rFonts w:hint="eastAsia"/>
        </w:rPr>
        <w:br/>
      </w:r>
      <w:r>
        <w:rPr>
          <w:rFonts w:hint="eastAsia"/>
        </w:rPr>
        <w:t>　　图表 中国农资集团组织结构</w:t>
      </w:r>
      <w:r>
        <w:rPr>
          <w:rFonts w:hint="eastAsia"/>
        </w:rPr>
        <w:br/>
      </w:r>
      <w:r>
        <w:rPr>
          <w:rFonts w:hint="eastAsia"/>
        </w:rPr>
        <w:t>　　图表 中农集团公司农膜及化工原料主要产品</w:t>
      </w:r>
      <w:r>
        <w:rPr>
          <w:rFonts w:hint="eastAsia"/>
        </w:rPr>
        <w:br/>
      </w:r>
      <w:r>
        <w:rPr>
          <w:rFonts w:hint="eastAsia"/>
        </w:rPr>
        <w:t>　　图表 中化化肥控股有限公司公司构架</w:t>
      </w:r>
      <w:r>
        <w:rPr>
          <w:rFonts w:hint="eastAsia"/>
        </w:rPr>
        <w:br/>
      </w:r>
      <w:r>
        <w:rPr>
          <w:rFonts w:hint="eastAsia"/>
        </w:rPr>
        <w:t>　　图表 中化化肥公司简介</w:t>
      </w:r>
      <w:r>
        <w:rPr>
          <w:rFonts w:hint="eastAsia"/>
        </w:rPr>
        <w:br/>
      </w:r>
      <w:r>
        <w:rPr>
          <w:rFonts w:hint="eastAsia"/>
        </w:rPr>
        <w:t>　　图表 中化化肥公司基本情况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2025年中化化肥控股有限公司营业收入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2025年中化化肥控股有限公司净利润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2025年中化化肥控股有限公司经营活动中现金流量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2025年中化化肥控股有限公司经营活动中现金期末余额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2020-2025年安徽辉隆农资集团股份有限公司运营能力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山东省农业生产资料有限公司详细信息</w:t>
      </w:r>
      <w:r>
        <w:rPr>
          <w:rFonts w:hint="eastAsia"/>
        </w:rPr>
        <w:br/>
      </w:r>
      <w:r>
        <w:rPr>
          <w:rFonts w:hint="eastAsia"/>
        </w:rPr>
        <w:t>　　图表 农资流通渠道下沉和扁平化趋势</w:t>
      </w:r>
      <w:r>
        <w:rPr>
          <w:rFonts w:hint="eastAsia"/>
        </w:rPr>
        <w:br/>
      </w:r>
      <w:r>
        <w:rPr>
          <w:rFonts w:hint="eastAsia"/>
        </w:rPr>
        <w:t>　　图表 农资物流企业核心竞争力概况</w:t>
      </w:r>
      <w:r>
        <w:rPr>
          <w:rFonts w:hint="eastAsia"/>
        </w:rPr>
        <w:br/>
      </w:r>
      <w:r>
        <w:rPr>
          <w:rFonts w:hint="eastAsia"/>
        </w:rPr>
        <w:t>　　图表 2025-2031年我国农资流通行业规模预测</w:t>
      </w:r>
      <w:r>
        <w:rPr>
          <w:rFonts w:hint="eastAsia"/>
        </w:rPr>
        <w:br/>
      </w:r>
      <w:r>
        <w:rPr>
          <w:rFonts w:hint="eastAsia"/>
        </w:rPr>
        <w:t>　　图表 2025-2031年我国农药市场销售总额预测</w:t>
      </w:r>
      <w:r>
        <w:rPr>
          <w:rFonts w:hint="eastAsia"/>
        </w:rPr>
        <w:br/>
      </w:r>
      <w:r>
        <w:rPr>
          <w:rFonts w:hint="eastAsia"/>
        </w:rPr>
        <w:t>　　图表 2025年份-2020年我国化肥需求规模预测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2020-2025年我国农业生产资料抽样合格率</w:t>
      </w:r>
      <w:r>
        <w:rPr>
          <w:rFonts w:hint="eastAsia"/>
        </w:rPr>
        <w:br/>
      </w:r>
      <w:r>
        <w:rPr>
          <w:rFonts w:hint="eastAsia"/>
        </w:rPr>
        <w:t>　　图表 和盛模式的发展目标</w:t>
      </w:r>
      <w:r>
        <w:rPr>
          <w:rFonts w:hint="eastAsia"/>
        </w:rPr>
        <w:br/>
      </w:r>
      <w:r>
        <w:rPr>
          <w:rFonts w:hint="eastAsia"/>
        </w:rPr>
        <w:t>　　图表 中农集团连锁示意图</w:t>
      </w:r>
      <w:r>
        <w:rPr>
          <w:rFonts w:hint="eastAsia"/>
        </w:rPr>
        <w:br/>
      </w:r>
      <w:r>
        <w:rPr>
          <w:rFonts w:hint="eastAsia"/>
        </w:rPr>
        <w:t>　　图表 中农集团营销人员年龄结构</w:t>
      </w:r>
      <w:r>
        <w:rPr>
          <w:rFonts w:hint="eastAsia"/>
        </w:rPr>
        <w:br/>
      </w:r>
      <w:r>
        <w:rPr>
          <w:rFonts w:hint="eastAsia"/>
        </w:rPr>
        <w:t>　　图表 竞争力量模型</w:t>
      </w:r>
      <w:r>
        <w:rPr>
          <w:rFonts w:hint="eastAsia"/>
        </w:rPr>
        <w:br/>
      </w:r>
      <w:r>
        <w:rPr>
          <w:rFonts w:hint="eastAsia"/>
        </w:rPr>
        <w:t>　　图表 影响企业渠道选择的因素</w:t>
      </w:r>
      <w:r>
        <w:rPr>
          <w:rFonts w:hint="eastAsia"/>
        </w:rPr>
        <w:br/>
      </w:r>
      <w:r>
        <w:rPr>
          <w:rFonts w:hint="eastAsia"/>
        </w:rPr>
        <w:t>　　图表 中农集团公司渠道</w:t>
      </w:r>
      <w:r>
        <w:rPr>
          <w:rFonts w:hint="eastAsia"/>
        </w:rPr>
        <w:br/>
      </w:r>
      <w:r>
        <w:rPr>
          <w:rFonts w:hint="eastAsia"/>
        </w:rPr>
        <w:t>　　图表 品牌消费关系结构</w:t>
      </w:r>
      <w:r>
        <w:rPr>
          <w:rFonts w:hint="eastAsia"/>
        </w:rPr>
        <w:br/>
      </w:r>
      <w:r>
        <w:rPr>
          <w:rFonts w:hint="eastAsia"/>
        </w:rPr>
        <w:t>　　图表 四川农资集团组织结构</w:t>
      </w:r>
      <w:r>
        <w:rPr>
          <w:rFonts w:hint="eastAsia"/>
        </w:rPr>
        <w:br/>
      </w:r>
      <w:r>
        <w:rPr>
          <w:rFonts w:hint="eastAsia"/>
        </w:rPr>
        <w:t>　　图表 多种品牌模式比较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b4e3a9dc4f81" w:history="1">
        <w:r>
          <w:rPr>
            <w:rStyle w:val="Hyperlink"/>
          </w:rPr>
          <w:t>中国农资流通行业调查分析及市场前景预测报告（2025-2031年）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fb4e3a9dc4f81" w:history="1">
        <w:r>
          <w:rPr>
            <w:rStyle w:val="Hyperlink"/>
          </w:rPr>
          <w:t>https://www.20087.com/M_QiTa/98/NongZiLiuTongChanYeXianZhuangYuFaZhanQianJing.html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15d63ea64b88" w:history="1">
      <w:r>
        <w:rPr>
          <w:rStyle w:val="Hyperlink"/>
        </w:rPr>
        <w:t>中国农资流通行业调查分析及市场前景预测报告（2025-2031年）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NongZiLiuTongChanYeXianZhuangYuFaZhanQianJing.html" TargetMode="External" Id="Rc96fb4e3a9d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NongZiLiuTongChanYeXianZhuangYuFaZhanQianJing.html" TargetMode="External" Id="R7cc415d63ea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2025-04-09T02:57:00Z</dcterms:created>
  <dcterms:modified xsi:type="dcterms:W3CDTF">2025-04-09T03:57:00Z</dcterms:modified>
  <dc:subject>中国农资流通行业调查分析及市场前景预测报告（2025-2031年）</dc:subject>
  <dc:title>中国农资流通行业调查分析及市场前景预测报告（2025-2031年）</dc:title>
  <cp:keywords>中国农资流通行业调查分析及市场前景预测报告（2025-2031年）</cp:keywords>
  <dc:description>中国农资流通行业调查分析及市场前景预测报告（2025-2031年）</dc:description>
</cp:coreProperties>
</file>