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2d429e4a74bdf" w:history="1">
              <w:r>
                <w:rPr>
                  <w:rStyle w:val="Hyperlink"/>
                </w:rPr>
                <w:t>2025-2031年中国废动物油市场现状全面调研与发展趋势报告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2d429e4a74bdf" w:history="1">
              <w:r>
                <w:rPr>
                  <w:rStyle w:val="Hyperlink"/>
                </w:rPr>
                <w:t>2025-2031年中国废动物油市场现状全面调研与发展趋势报告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2d429e4a74bdf" w:history="1">
                <w:r>
                  <w:rPr>
                    <w:rStyle w:val="Hyperlink"/>
                  </w:rPr>
                  <w:t>https://www.20087.com/8/29/FeiDongWuYouWeiLaiFaZhanQuShi.html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动物油是一种资源，近年来在循环经济中发挥着重要作用。随着环保法规的日益严格，废动物油的回收和利用成为了减少环境污染、提高资源利用效率的有效途径。废动物油不仅可以用于生产生物柴油，还可以作为饲料添加剂、化工原料等。此外，随着技术的进步，废动物油的处理和转化技术也在不断完善，提高了资源的回收率和产品的质量。</w:t>
      </w:r>
      <w:r>
        <w:rPr>
          <w:rFonts w:hint="eastAsia"/>
        </w:rPr>
        <w:br/>
      </w:r>
      <w:r>
        <w:rPr>
          <w:rFonts w:hint="eastAsia"/>
        </w:rPr>
        <w:t>　　未来，废动物油的利用将更加注重高附加值和环境友好。一方面，随着生物技术的发展，废动物油将成为生产生物基化学品和生物塑料的重要原料，推动生物经济的发展。另一方面，随着碳中和目标的提出，废动物油的回收利用将更加注重减排效应，例如通过提高生物柴油的生产效率，减少化石燃料的使用。此外，随着循环经济理念的普及，废动物油的回收网络将更加健全，形成闭环的资源循环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2d429e4a74bdf" w:history="1">
        <w:r>
          <w:rPr>
            <w:rStyle w:val="Hyperlink"/>
          </w:rPr>
          <w:t>2025-2031年中国废动物油市场现状全面调研与发展趋势报告</w:t>
        </w:r>
      </w:hyperlink>
      <w:r>
        <w:rPr>
          <w:rFonts w:hint="eastAsia"/>
        </w:rPr>
        <w:t>》从市场规模、需求变化及价格动态等维度，系统解析了废动物油行业的现状与发展趋势。报告深入分析了废动物油产业链各环节，科学预测了市场前景与技术发展方向，同时聚焦废动物油细分市场特点及重点企业的经营表现，揭示了废动物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废动物油行业国内外发展概述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国际废动物油行业发展总体概况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一、2020-2025年全球废动物油所属行业发展概况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三、全球废动物油行业发展趋势</w:t>
      </w:r>
      <w:r>
        <w:rPr>
          <w:rFonts w:hint="eastAsia"/>
        </w:rPr>
        <w:br/>
      </w:r>
      <w:r>
        <w:rPr>
          <w:rFonts w:hint="eastAsia"/>
        </w:rPr>
        <w:t>　　第二节 中国废动物油所属行业发展概况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一、2020-2025年中国废动物油所属行业发展概况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二、中国废动物油行业发展中存在的问题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2020-2025年中国废动物油行业发展环境分析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废动物油所属行业政策环境</w:t>
      </w:r>
      <w:r>
        <w:rPr>
          <w:rFonts w:hint="eastAsia"/>
        </w:rPr>
        <w:br/>
      </w:r>
      <w:r>
        <w:rPr>
          <w:rFonts w:hint="eastAsia"/>
        </w:rPr>
        <w:t>　　第五节 废动物油行业技术环境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国内外经济形势对废动物油行业发展环境的影响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2020-2025年废动物油所属行业发展概况</w:t>
      </w:r>
      <w:r>
        <w:rPr>
          <w:rFonts w:hint="eastAsia"/>
        </w:rPr>
        <w:br/>
      </w:r>
      <w:r>
        <w:rPr>
          <w:rFonts w:hint="eastAsia"/>
        </w:rPr>
        <w:t>　　第一节 上游行业所属行业发展分析</w:t>
      </w:r>
      <w:r>
        <w:rPr>
          <w:rFonts w:hint="eastAsia"/>
        </w:rPr>
        <w:br/>
      </w:r>
      <w:r>
        <w:rPr>
          <w:rFonts w:hint="eastAsia"/>
        </w:rPr>
        <w:t>　　第二节 下游行业所属行业发展分析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废动物油所属行业生产分析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一、2020-2025年废动物油所属行业生产总量及增速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二、2020-2025年废动物油所属行业产能及增速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四、2025-2031年废动物油所属行业生产总量及增速预测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一、废动物油所属行业供需平衡现状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二、国内外经济形势对废动物油所属行业供需平衡的影响</w:t>
      </w:r>
      <w:r>
        <w:rPr>
          <w:rFonts w:hint="eastAsia"/>
        </w:rPr>
        <w:br/>
      </w:r>
      <w:r>
        <w:rPr>
          <w:rFonts w:hint="eastAsia"/>
        </w:rPr>
        <w:t>　　　　三、废动物油所属行业供需平衡趋势预测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2020-2025年中国废动物油行业市场竞争格局分析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2020-2025年中国废动物油行业竞争现状分析</w:t>
      </w:r>
      <w:r>
        <w:rPr>
          <w:rFonts w:hint="eastAsia"/>
        </w:rPr>
        <w:br/>
      </w:r>
      <w:r>
        <w:rPr>
          <w:rFonts w:hint="eastAsia"/>
        </w:rPr>
        <w:t>　　　　一、废动物油行业竞争程度分析</w:t>
      </w:r>
      <w:r>
        <w:rPr>
          <w:rFonts w:hint="eastAsia"/>
        </w:rPr>
        <w:br/>
      </w:r>
      <w:r>
        <w:rPr>
          <w:rFonts w:hint="eastAsia"/>
        </w:rPr>
        <w:t>　　　　二、废动物油行业技术竞争分析</w:t>
      </w:r>
      <w:r>
        <w:rPr>
          <w:rFonts w:hint="eastAsia"/>
        </w:rPr>
        <w:br/>
      </w:r>
      <w:r>
        <w:rPr>
          <w:rFonts w:hint="eastAsia"/>
        </w:rPr>
        <w:t>　　　　三、废动物油价格竞争分析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2020-2025年中国废动物油所属行业竞争格局分析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一、废动物油行业集中度分析</w:t>
      </w:r>
      <w:r>
        <w:rPr>
          <w:rFonts w:hint="eastAsia"/>
        </w:rPr>
        <w:br/>
      </w:r>
      <w:r>
        <w:rPr>
          <w:rFonts w:hint="eastAsia"/>
        </w:rPr>
        <w:t>　　　　二、废动物油市场销售区域集中分析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2020-2025年废动物油行业提升竞争力策略分析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废动物油行业产品价格分析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五、国内外经济形势对废动物油行业产品价格的影响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废动物油行业用户分析</w:t>
      </w:r>
      <w:r>
        <w:rPr>
          <w:rFonts w:hint="eastAsia"/>
        </w:rPr>
        <w:br/>
      </w:r>
      <w:r>
        <w:rPr>
          <w:rFonts w:hint="eastAsia"/>
        </w:rPr>
        <w:t>　　第一节 废动物油行业用户认知程度</w:t>
      </w:r>
      <w:r>
        <w:rPr>
          <w:rFonts w:hint="eastAsia"/>
        </w:rPr>
        <w:br/>
      </w:r>
      <w:r>
        <w:rPr>
          <w:rFonts w:hint="eastAsia"/>
        </w:rPr>
        <w:t>　　第二节 废动物油行业用户关注因素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废动物油行业主导驱动因素分析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六、虹博市场调研网观点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废动物油行业渠道分析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2020-2025年废动物油所属行业销售毛利率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2020-2025年废动物油所属行业销售利润率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2020-2025年废动物油所属行业总资产利润率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2020-2025年废动物油所属行业净资产利润率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2020-2025年废动物油所属行业产值利税率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2025-2031年废动物油所属行业盈利能力分析预测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2020-2025年废动物油所属行业销售收入增长分析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2020-2025年废动物油所属行业总资产增长分析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2020-2025年废动物油所属行业固定资产增长分析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2020-2025年废动物油所属行业净资产增长分析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2020-2025年废动物油所属行业利润增长分析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2025-2031年废动物油所属行业增长预测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2020-2025年废动物油所属行业资产负债率分析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2020-2025年废动物油所属行业速动比率分析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2020-2025年废动物油所属行业流动比率分析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2020-2025年废动物油所属行业利息保障倍数分析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2025-2031年废动物油所属行业偿债能力预测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2020-2025年废动物油所属行业总资产周转率分析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2020-2025年废动物油所属行业净资产周转率分析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2020-2025年废动物油所属行业应收账款周转率分析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2020-2025年废动物油所属行业存货周转率分析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2025-2031年废动物油所属行业营运能力预测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废动物油主要生产厂商介绍</w:t>
      </w:r>
      <w:r>
        <w:rPr>
          <w:rFonts w:hint="eastAsia"/>
        </w:rPr>
        <w:br/>
      </w:r>
      <w:r>
        <w:rPr>
          <w:rFonts w:hint="eastAsia"/>
        </w:rPr>
        <w:t>　　第一节 东胜废油回收公司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湖南金德意油脂能源有限公司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河北金昊再生资源开发有限公司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上海宝钢废旧油处理有限公司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太原市翔达油脂有限公司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废动物油所属行业进出口现状与趋势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二、废动物油行业海外市场分布情况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四、国内外经济形势对废动物油所属行业出口的影响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二、废动物油所属行业进口产品主要品牌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三、国内外经济形势对废动物油所属行业进口的影响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废动物油行业风险分析</w:t>
      </w:r>
      <w:r>
        <w:rPr>
          <w:rFonts w:hint="eastAsia"/>
        </w:rPr>
        <w:br/>
      </w:r>
      <w:r>
        <w:rPr>
          <w:rFonts w:hint="eastAsia"/>
        </w:rPr>
        <w:t>　　第一节 废动物油所属行业环境风险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废动物油所属行业产业链上下游风险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废动物油行业政策风险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废动物油行业市场风险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废动物油行业其他风险分析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2025-2031年中国废动物油行业发展策略及投资建议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废动物油行业发展策略分析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废动物油行业市场的重点客户战略实施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[-中智林-]废动物油行业项目投资建议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2020-2025年我国季度GDP增长率单位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3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6 2020-2025年东、中、西部地区固定资产投资走势图单位：%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9 2020-2025年我国社会消费品零售总额构成走势图单位：%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12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2020-2025年月度进出口走势图单位：%</w:t>
      </w:r>
      <w:r>
        <w:rPr>
          <w:rFonts w:hint="eastAsia"/>
        </w:rPr>
        <w:br/>
      </w:r>
      <w:r>
        <w:rPr>
          <w:rFonts w:hint="eastAsia"/>
        </w:rPr>
        <w:t>　　图表 15 2020-2025年出口总额月度同比增长率与进口总额月度同比增长率（%）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2d429e4a74bdf" w:history="1">
        <w:r>
          <w:rPr>
            <w:rStyle w:val="Hyperlink"/>
          </w:rPr>
          <w:t>2025-2031年中国废动物油市场现状全面调研与发展趋势报告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2d429e4a74bdf" w:history="1">
        <w:r>
          <w:rPr>
            <w:rStyle w:val="Hyperlink"/>
          </w:rPr>
          <w:t>https://www.20087.com/8/29/FeiDongWuYouWeiLaiFaZhanQuShi.html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热点：废食用油多少钱一吨、废动物油做什么用、废油再生利用技术、废动物油属于国家危险废物名录、废动物油收购联系方式、废动物油价格、废动物油做什么用、废动物油脂是不是危废、废油提炼生物柴油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e704a74f647ad" w:history="1">
      <w:r>
        <w:rPr>
          <w:rStyle w:val="Hyperlink"/>
        </w:rPr>
        <w:t>2025-2031年中国废动物油市场现状全面调研与发展趋势报告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FeiDongWuYouWeiLaiFaZhanQuShi.html" TargetMode="External" Id="Rb982d429e4a7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FeiDongWuYouWeiLaiFaZhanQuShi.html" TargetMode="External" Id="Rf56e704a74f6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2025-04-18T01:08:00Z</dcterms:created>
  <dcterms:modified xsi:type="dcterms:W3CDTF">2025-04-18T02:08:00Z</dcterms:modified>
  <dc:subject>2025-2031年中国废动物油市场现状全面调研与发展趋势报告</dc:subject>
  <dc:title>2025-2031年中国废动物油市场现状全面调研与发展趋势报告</dc:title>
  <cp:keywords>2025-2031年中国废动物油市场现状全面调研与发展趋势报告</cp:keywords>
  <dc:description>2025-2031年中国废动物油市场现状全面调研与发展趋势报告</dc:description>
</cp:coreProperties>
</file>