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2c2a824f643a0" w:history="1">
              <w:r>
                <w:rPr>
                  <w:rStyle w:val="Hyperlink"/>
                </w:rPr>
                <w:t>2024-2030年中国批发零售业行业发展深度调研与未来趋势预测报告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2c2a824f643a0" w:history="1">
              <w:r>
                <w:rPr>
                  <w:rStyle w:val="Hyperlink"/>
                </w:rPr>
                <w:t>2024-2030年中国批发零售业行业发展深度调研与未来趋势预测报告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2c2a824f643a0" w:history="1">
                <w:r>
                  <w:rPr>
                    <w:rStyle w:val="Hyperlink"/>
                  </w:rPr>
                  <w:t>https://www.20087.com/8/59/PiFaLingShouYeWeiLaiFaZhanQuShi.html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在全球范围内经历了一场深刻的变革，主要由电商的崛起和消费者行为的变化所驱动。传统实体店铺面临着来自线上平台的巨大竞争压力，迫使零售商们不得不拥抱数字化，提供无缝的线上线下购物体验。同时，供应链管理的优化、物流效率的提升以及支付方式的多样化，都在推动行业的现代化。个性化营销、数据驱动的决策制定以及增强的客户服务，已成为行业竞争的关键要素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技术融合和可持续发展。一方面，通过增强现实（AR）、虚拟现实（VR）和物联网（IoT）技术，提供沉浸式的购物体验，同时利用人工智能（AI）和大数据分析来优化库存管理和顾客关系管理（CRM）。另一方面，随着消费者对环保意识的增强，零售商将更多地采用可持续的商业模式，包括绿色包装、循环利用计划和碳中和物流方案，以响应社会对环保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2c2a824f643a0" w:history="1">
        <w:r>
          <w:rPr>
            <w:rStyle w:val="Hyperlink"/>
          </w:rPr>
          <w:t>2024-2030年中国批发零售业行业发展深度调研与未来趋势预测报告</w:t>
        </w:r>
      </w:hyperlink>
      <w:r>
        <w:rPr>
          <w:rFonts w:hint="eastAsia"/>
        </w:rPr>
        <w:t>全面剖析了批发零售业行业的市场规模、需求及价格动态。报告通过对批发零售业产业链的深入挖掘，详细分析了行业现状，并对批发零售业市场前景及发展趋势进行了科学预测。批发零售业报告还深入探索了各细分市场的特点，突出关注批发零售业重点企业的经营状况，全面揭示了批发零售业行业竞争格局、品牌影响力和市场集中度。批发零售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2019-2024年全球批发零售行业运营状况分析</w:t>
      </w:r>
      <w:r>
        <w:rPr>
          <w:rFonts w:hint="eastAsia"/>
        </w:rPr>
        <w:br/>
      </w:r>
      <w:r>
        <w:rPr>
          <w:rFonts w:hint="eastAsia"/>
        </w:rPr>
        <w:t>第一章 2019-2024年全球批发零售行业运营状况分析</w:t>
      </w:r>
      <w:r>
        <w:rPr>
          <w:rFonts w:hint="eastAsia"/>
        </w:rPr>
        <w:br/>
      </w:r>
      <w:r>
        <w:rPr>
          <w:rFonts w:hint="eastAsia"/>
        </w:rPr>
        <w:t>　　第一节 2019-2024年全球批发零售行业运行环境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2019-2024年全球批发零售行业运行动态分析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2019-2024年全球部分国家及地区批发零售业运行分析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第四节 2019-2024年亚洲批发零售行业发展动态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2024-2030年世界批发零售行业趋势探析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第六节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第七节 2019-2024年中国节连锁超市政策环境分析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2019-2024年中国批发零售行业运营态势分析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一、中国免税批发零售行业分析</w:t>
      </w:r>
      <w:r>
        <w:rPr>
          <w:rFonts w:hint="eastAsia"/>
        </w:rPr>
        <w:br/>
      </w:r>
      <w:r>
        <w:rPr>
          <w:rFonts w:hint="eastAsia"/>
        </w:rPr>
        <w:t>　　　　二、中国网络批发零售市场分析</w:t>
      </w:r>
      <w:r>
        <w:rPr>
          <w:rFonts w:hint="eastAsia"/>
        </w:rPr>
        <w:br/>
      </w:r>
      <w:r>
        <w:rPr>
          <w:rFonts w:hint="eastAsia"/>
        </w:rPr>
        <w:t>　　第二节 2019-2024年中国各地区批发零售行业分析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一、北京大兴区批发零售行业分析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二、三亚地区批发零售行业分析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三、汉口北区批发零售行业分析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四、中国饰品市场分析及竞争策略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五、中国饰品行业发展前景分析</w:t>
      </w:r>
      <w:r>
        <w:rPr>
          <w:rFonts w:hint="eastAsia"/>
        </w:rPr>
        <w:br/>
      </w:r>
      <w:r>
        <w:rPr>
          <w:rFonts w:hint="eastAsia"/>
        </w:rPr>
        <w:t>　　第二节 2019-2024年童装批发零售所属行业运行分析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</w:t>
      </w:r>
      <w:r>
        <w:rPr>
          <w:rFonts w:hint="eastAsia"/>
        </w:rPr>
        <w:br/>
      </w:r>
      <w:r>
        <w:rPr>
          <w:rFonts w:hint="eastAsia"/>
        </w:rPr>
        <w:t>　　　　五、童装行业发展前景及预测分析</w:t>
      </w:r>
      <w:r>
        <w:rPr>
          <w:rFonts w:hint="eastAsia"/>
        </w:rPr>
        <w:br/>
      </w:r>
      <w:r>
        <w:rPr>
          <w:rFonts w:hint="eastAsia"/>
        </w:rPr>
        <w:t>　　第三节 2019-2024年皮革所属行业运行分析</w:t>
      </w:r>
      <w:r>
        <w:rPr>
          <w:rFonts w:hint="eastAsia"/>
        </w:rPr>
        <w:br/>
      </w:r>
      <w:r>
        <w:rPr>
          <w:rFonts w:hint="eastAsia"/>
        </w:rPr>
        <w:t>　　　　一、皮革批发零售行业现状</w:t>
      </w:r>
      <w:r>
        <w:rPr>
          <w:rFonts w:hint="eastAsia"/>
        </w:rPr>
        <w:br/>
      </w:r>
      <w:r>
        <w:rPr>
          <w:rFonts w:hint="eastAsia"/>
        </w:rPr>
        <w:t>　　　　二、皮革产量分析</w:t>
      </w:r>
      <w:r>
        <w:rPr>
          <w:rFonts w:hint="eastAsia"/>
        </w:rPr>
        <w:br/>
      </w:r>
      <w:r>
        <w:rPr>
          <w:rFonts w:hint="eastAsia"/>
        </w:rPr>
        <w:t>　　　　三、皮革战略营销模式分析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t>　　　　五、皮革行业发展前景及预测分析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2019-2024年中国批发零售产业面临的挑战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2019-2024年中国批发零售产业面临的机遇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2019-2024年批发零售行业的应用领域分析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一、2019-2024年批发零售业行业的业态形式分析</w:t>
      </w:r>
      <w:r>
        <w:rPr>
          <w:rFonts w:hint="eastAsia"/>
        </w:rPr>
        <w:br/>
      </w:r>
      <w:r>
        <w:rPr>
          <w:rFonts w:hint="eastAsia"/>
        </w:rPr>
        <w:t>　　　　二、2019-2024年批发零售行业流通领域分析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2019-2024年批发零售行业的供需分析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2019-2024年中国批发零售业市场竞争现状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2019-2024年中国批发零售产业集中度分析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一、"店中店"批发零售模式分析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第四节 2024-2030年中国批发零售业竞争趋势分析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海宁皮革城分析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第二节 广州白马市场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2024-2030年中国批发零售业市场发展前景预测分析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第二节 2024-2030年中国批发零售业市场新趋势探析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</w:t>
      </w:r>
      <w:r>
        <w:rPr>
          <w:rFonts w:hint="eastAsia"/>
        </w:rPr>
        <w:br/>
      </w:r>
      <w:r>
        <w:rPr>
          <w:rFonts w:hint="eastAsia"/>
        </w:rPr>
        <w:t>　　　　五、零售商电子邮件营销发展趋势</w:t>
      </w:r>
      <w:r>
        <w:rPr>
          <w:rFonts w:hint="eastAsia"/>
        </w:rPr>
        <w:br/>
      </w:r>
      <w:r>
        <w:rPr>
          <w:rFonts w:hint="eastAsia"/>
        </w:rPr>
        <w:t>　　　　六、网上营销发展趋势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2024-2030年中国批发零售业市场投资风险预警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2024-2030年中国批发零售行业对企业投资建议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2024-2030年中国电子商务行业投资前景预测报告</w:t>
      </w:r>
      <w:r>
        <w:rPr>
          <w:rFonts w:hint="eastAsia"/>
        </w:rPr>
        <w:br/>
      </w:r>
      <w:r>
        <w:rPr>
          <w:rFonts w:hint="eastAsia"/>
        </w:rPr>
        <w:t>第十二章 中国电子商务市场分析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一、2024年电子商务市场发展分析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二、2024年中国电子商务市场综述</w:t>
      </w:r>
      <w:r>
        <w:rPr>
          <w:rFonts w:hint="eastAsia"/>
        </w:rPr>
        <w:br/>
      </w:r>
      <w:r>
        <w:rPr>
          <w:rFonts w:hint="eastAsia"/>
        </w:rPr>
        <w:t>　　　　三、2024年中国电子商务市场发展综述</w:t>
      </w:r>
      <w:r>
        <w:rPr>
          <w:rFonts w:hint="eastAsia"/>
        </w:rPr>
        <w:br/>
      </w:r>
      <w:r>
        <w:rPr>
          <w:rFonts w:hint="eastAsia"/>
        </w:rPr>
        <w:t>　　　　四、2024年中国电子商务市场数据监测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2024年中国网民电子商务行为研究</w:t>
      </w:r>
      <w:r>
        <w:rPr>
          <w:rFonts w:hint="eastAsia"/>
        </w:rPr>
        <w:br/>
      </w:r>
      <w:r>
        <w:rPr>
          <w:rFonts w:hint="eastAsia"/>
        </w:rPr>
        <w:t>　　　　一、2024年用户（发生电子商务行为）网络接入商统计分析</w:t>
      </w:r>
      <w:r>
        <w:rPr>
          <w:rFonts w:hint="eastAsia"/>
        </w:rPr>
        <w:br/>
      </w:r>
      <w:r>
        <w:rPr>
          <w:rFonts w:hint="eastAsia"/>
        </w:rPr>
        <w:t>　　　　二、2024年用户（与电子商务行为相关）使用操作系统统计分析</w:t>
      </w:r>
      <w:r>
        <w:rPr>
          <w:rFonts w:hint="eastAsia"/>
        </w:rPr>
        <w:br/>
      </w:r>
      <w:r>
        <w:rPr>
          <w:rFonts w:hint="eastAsia"/>
        </w:rPr>
        <w:t>　　　　三、2024年用户发生电子商务行为使用屏幕色彩统计分析</w:t>
      </w:r>
      <w:r>
        <w:rPr>
          <w:rFonts w:hint="eastAsia"/>
        </w:rPr>
        <w:br/>
      </w:r>
      <w:r>
        <w:rPr>
          <w:rFonts w:hint="eastAsia"/>
        </w:rPr>
        <w:t>　　　　四、2024年用户发生电子商务行为场所统计分析</w:t>
      </w:r>
      <w:r>
        <w:rPr>
          <w:rFonts w:hint="eastAsia"/>
        </w:rPr>
        <w:br/>
      </w:r>
      <w:r>
        <w:rPr>
          <w:rFonts w:hint="eastAsia"/>
        </w:rPr>
        <w:t>　　　　五、2024年用户（与电子商务行为相关）浏览器使用情况统计分析</w:t>
      </w:r>
      <w:r>
        <w:rPr>
          <w:rFonts w:hint="eastAsia"/>
        </w:rPr>
        <w:br/>
      </w:r>
      <w:r>
        <w:rPr>
          <w:rFonts w:hint="eastAsia"/>
        </w:rPr>
        <w:t>　　　　六、2024年用户（与电子商务行为相关）屏幕分辨率统计分析</w:t>
      </w:r>
      <w:r>
        <w:rPr>
          <w:rFonts w:hint="eastAsia"/>
        </w:rPr>
        <w:br/>
      </w:r>
      <w:r>
        <w:rPr>
          <w:rFonts w:hint="eastAsia"/>
        </w:rPr>
        <w:t>　　　　七、2024年用户（与电子商务行为相关）使用搜索引擎统计分析</w:t>
      </w:r>
      <w:r>
        <w:rPr>
          <w:rFonts w:hint="eastAsia"/>
        </w:rPr>
        <w:br/>
      </w:r>
      <w:r>
        <w:rPr>
          <w:rFonts w:hint="eastAsia"/>
        </w:rPr>
        <w:t>　　　　八、2024年中国电子商务市场交易规模统计分析</w:t>
      </w:r>
      <w:r>
        <w:rPr>
          <w:rFonts w:hint="eastAsia"/>
        </w:rPr>
        <w:br/>
      </w:r>
      <w:r>
        <w:rPr>
          <w:rFonts w:hint="eastAsia"/>
        </w:rPr>
        <w:t>　　　　九、2024年知名电子商务网站前三甲统计分析</w:t>
      </w:r>
      <w:r>
        <w:rPr>
          <w:rFonts w:hint="eastAsia"/>
        </w:rPr>
        <w:br/>
      </w:r>
      <w:r>
        <w:rPr>
          <w:rFonts w:hint="eastAsia"/>
        </w:rPr>
        <w:t>　　　　十、2024年中国电子商务网站用户体验排行榜</w:t>
      </w:r>
      <w:r>
        <w:rPr>
          <w:rFonts w:hint="eastAsia"/>
        </w:rPr>
        <w:br/>
      </w:r>
      <w:r>
        <w:rPr>
          <w:rFonts w:hint="eastAsia"/>
        </w:rPr>
        <w:t>　　　　十一、2024年电子商务平台合作物流公司排行榜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一、2024年电子商务竞争格局加剧</w:t>
      </w:r>
      <w:r>
        <w:rPr>
          <w:rFonts w:hint="eastAsia"/>
        </w:rPr>
        <w:br/>
      </w:r>
      <w:r>
        <w:rPr>
          <w:rFonts w:hint="eastAsia"/>
        </w:rPr>
        <w:t>　　　　二、2024年电子商务市场格局</w:t>
      </w:r>
      <w:r>
        <w:rPr>
          <w:rFonts w:hint="eastAsia"/>
        </w:rPr>
        <w:br/>
      </w:r>
      <w:r>
        <w:rPr>
          <w:rFonts w:hint="eastAsia"/>
        </w:rPr>
        <w:t>　　　　三、2024年沃尔玛在华启动电子商务</w:t>
      </w:r>
      <w:r>
        <w:rPr>
          <w:rFonts w:hint="eastAsia"/>
        </w:rPr>
        <w:br/>
      </w:r>
      <w:r>
        <w:rPr>
          <w:rFonts w:hint="eastAsia"/>
        </w:rPr>
        <w:t>　　　　四、2024年电子商务发展是国美核心发展战略的重要组成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二、江苏省电子商务应用率高</w:t>
      </w:r>
      <w:r>
        <w:rPr>
          <w:rFonts w:hint="eastAsia"/>
        </w:rPr>
        <w:br/>
      </w:r>
      <w:r>
        <w:rPr>
          <w:rFonts w:hint="eastAsia"/>
        </w:rPr>
        <w:t>　　　　三、上海将大力发展电子商务应用产业</w:t>
      </w:r>
      <w:r>
        <w:rPr>
          <w:rFonts w:hint="eastAsia"/>
        </w:rPr>
        <w:br/>
      </w:r>
      <w:r>
        <w:rPr>
          <w:rFonts w:hint="eastAsia"/>
        </w:rPr>
        <w:t>　　　　四、深圳电子商务进入快速发展期</w:t>
      </w:r>
      <w:r>
        <w:rPr>
          <w:rFonts w:hint="eastAsia"/>
        </w:rPr>
        <w:br/>
      </w:r>
      <w:r>
        <w:rPr>
          <w:rFonts w:hint="eastAsia"/>
        </w:rPr>
        <w:t>　　　　五、北京有望成为中国电子商务企业聚集地</w:t>
      </w:r>
      <w:r>
        <w:rPr>
          <w:rFonts w:hint="eastAsia"/>
        </w:rPr>
        <w:br/>
      </w:r>
      <w:r>
        <w:rPr>
          <w:rFonts w:hint="eastAsia"/>
        </w:rPr>
        <w:t>　　　　六、重庆新政扶持电子商务产业提速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三、2024年中国B2B电子商务发展现状及产业规模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四、2024年中国B2B电子商务市场营收规模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五、中国B2B电子商务未来发展趋势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三、2024年中国网络零售发展现状及产业规模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四、2024年中国B2C市场交易规模</w:t>
      </w:r>
      <w:r>
        <w:rPr>
          <w:rFonts w:hint="eastAsia"/>
        </w:rPr>
        <w:br/>
      </w:r>
      <w:r>
        <w:rPr>
          <w:rFonts w:hint="eastAsia"/>
        </w:rPr>
        <w:t>　　　　五、2024年B2C领域平台竞争情况分析</w:t>
      </w:r>
      <w:r>
        <w:rPr>
          <w:rFonts w:hint="eastAsia"/>
        </w:rPr>
        <w:br/>
      </w:r>
      <w:r>
        <w:rPr>
          <w:rFonts w:hint="eastAsia"/>
        </w:rPr>
        <w:t>　　　　六、我国B2C电子商务发展瓶颈及其突破点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二、2024年中国C2C网络购物市场</w:t>
      </w:r>
      <w:r>
        <w:rPr>
          <w:rFonts w:hint="eastAsia"/>
        </w:rPr>
        <w:br/>
      </w:r>
      <w:r>
        <w:rPr>
          <w:rFonts w:hint="eastAsia"/>
        </w:rPr>
        <w:t>　　　　三、2024年盛大高调进军C2C市场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七、未来3-5年中国C2B将是电子商务引爆点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一、网络团购市场行业特征</w:t>
      </w:r>
      <w:r>
        <w:rPr>
          <w:rFonts w:hint="eastAsia"/>
        </w:rPr>
        <w:br/>
      </w:r>
      <w:r>
        <w:rPr>
          <w:rFonts w:hint="eastAsia"/>
        </w:rPr>
        <w:t>　　　　二、网络团购企业规模</w:t>
      </w:r>
      <w:r>
        <w:rPr>
          <w:rFonts w:hint="eastAsia"/>
        </w:rPr>
        <w:br/>
      </w:r>
      <w:r>
        <w:rPr>
          <w:rFonts w:hint="eastAsia"/>
        </w:rPr>
        <w:t>　　　　三、网络团购企业市场占有率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中国箱包行业发展前景分析及投资规划</w:t>
      </w:r>
      <w:r>
        <w:rPr>
          <w:rFonts w:hint="eastAsia"/>
        </w:rPr>
        <w:br/>
      </w:r>
      <w:r>
        <w:rPr>
          <w:rFonts w:hint="eastAsia"/>
        </w:rPr>
        <w:t>第十五章 中国箱包区域行业市场分析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中国箱包所属行业盈利现状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2019-2024年中国箱包所属行业整体运行指标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2019-2024年中国箱包所属行业成本分析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2019-2024年中国箱包所属行业产销运存分析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2019-2024年中国箱包所属行业整体盈利指标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2019-2024年中国箱包所属行业盈利结构分析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中国箱包行业发展趋势与规划建议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中国箱包市场趋势预测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一、2019-2024年我国箱包市场趋势总结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二、2024-2030年我国箱包发展趋势分析</w:t>
      </w:r>
      <w:r>
        <w:rPr>
          <w:rFonts w:hint="eastAsia"/>
        </w:rPr>
        <w:br/>
      </w:r>
      <w:r>
        <w:rPr>
          <w:rFonts w:hint="eastAsia"/>
        </w:rPr>
        <w:t>　　第二节 中国箱包市场供给趋势预测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一、2024-2030年箱包产品技术趋势分析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二、2024-2030年箱包产品进口趋势分析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三、2024-2030年箱包行业市场供给量预测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一、2024-2030年箱包市场需求热点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二、2024-2030年箱包市场出口预测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三、2024-2030年箱包国内消费预测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四、2024-2030年箱包国内价格预测</w:t>
      </w:r>
      <w:r>
        <w:rPr>
          <w:rFonts w:hint="eastAsia"/>
        </w:rPr>
        <w:br/>
      </w:r>
      <w:r>
        <w:rPr>
          <w:rFonts w:hint="eastAsia"/>
        </w:rPr>
        <w:t>　　第四节 中国箱包行业发展规划建议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中国鞋行业发展前景分析研究报告</w:t>
      </w:r>
      <w:r>
        <w:rPr>
          <w:rFonts w:hint="eastAsia"/>
        </w:rPr>
        <w:br/>
      </w:r>
      <w:r>
        <w:rPr>
          <w:rFonts w:hint="eastAsia"/>
        </w:rPr>
        <w:t>第十八章 中国鞋区域行业市场分析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中国鞋行业盈利现状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2019-2024年中国鞋行业整体运行指标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2019-2024年中国鞋行业成本分析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2019-2024年中国鞋行业产销运存分析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2019-2024年中国鞋行业整体盈利指标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二、2024-2030年我国鞋发展趋势分析</w:t>
      </w:r>
      <w:r>
        <w:rPr>
          <w:rFonts w:hint="eastAsia"/>
        </w:rPr>
        <w:br/>
      </w:r>
      <w:r>
        <w:rPr>
          <w:rFonts w:hint="eastAsia"/>
        </w:rPr>
        <w:t>　　第二节 中国鞋市场供给趋势预测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二、2024-2030年鞋产品进口趋势分析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中国鞋市场需求趋势预测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一、2024-2030年鞋市场需求热点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二、2024-2030年鞋市场出口预测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三、2024-2030年鞋国内消费预测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四、2024-2030年鞋国内价格预测</w:t>
      </w:r>
      <w:r>
        <w:rPr>
          <w:rFonts w:hint="eastAsia"/>
        </w:rPr>
        <w:br/>
      </w:r>
      <w:r>
        <w:rPr>
          <w:rFonts w:hint="eastAsia"/>
        </w:rPr>
        <w:t>　　第四节 中~智林　中国鞋行业发展规划建议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1：LVMH集团季度销售额增长率（%）</w:t>
      </w:r>
      <w:r>
        <w:rPr>
          <w:rFonts w:hint="eastAsia"/>
        </w:rPr>
        <w:br/>
      </w:r>
      <w:r>
        <w:rPr>
          <w:rFonts w:hint="eastAsia"/>
        </w:rPr>
        <w:t>　　图表 2：Tiffany季度销售额增长率（%）</w:t>
      </w:r>
      <w:r>
        <w:rPr>
          <w:rFonts w:hint="eastAsia"/>
        </w:rPr>
        <w:br/>
      </w:r>
      <w:r>
        <w:rPr>
          <w:rFonts w:hint="eastAsia"/>
        </w:rPr>
        <w:t>　　图表 3：部分零售企业销售收入增长率（%）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 2024年我国cpi变化情况</w:t>
      </w:r>
      <w:r>
        <w:rPr>
          <w:rFonts w:hint="eastAsia"/>
        </w:rPr>
        <w:br/>
      </w:r>
      <w:r>
        <w:rPr>
          <w:rFonts w:hint="eastAsia"/>
        </w:rPr>
        <w:t>　　图表 6：2019-2024年PMI指数</w:t>
      </w:r>
      <w:r>
        <w:rPr>
          <w:rFonts w:hint="eastAsia"/>
        </w:rPr>
        <w:br/>
      </w:r>
      <w:r>
        <w:rPr>
          <w:rFonts w:hint="eastAsia"/>
        </w:rPr>
        <w:t>　　图表 7：2019-2024年PMI指数走势</w:t>
      </w:r>
      <w:r>
        <w:rPr>
          <w:rFonts w:hint="eastAsia"/>
        </w:rPr>
        <w:br/>
      </w:r>
      <w:r>
        <w:rPr>
          <w:rFonts w:hint="eastAsia"/>
        </w:rPr>
        <w:t>　　图表 8：2024年工艺美术品行业主要经济指标</w:t>
      </w:r>
      <w:r>
        <w:rPr>
          <w:rFonts w:hint="eastAsia"/>
        </w:rPr>
        <w:br/>
      </w:r>
      <w:r>
        <w:rPr>
          <w:rFonts w:hint="eastAsia"/>
        </w:rPr>
        <w:t>　　图表 9：2019-2024年我国童装产量变化情况</w:t>
      </w:r>
      <w:r>
        <w:rPr>
          <w:rFonts w:hint="eastAsia"/>
        </w:rPr>
        <w:br/>
      </w:r>
      <w:r>
        <w:rPr>
          <w:rFonts w:hint="eastAsia"/>
        </w:rPr>
        <w:t>　　图表 10：2019-2024年我国皮革产量</w:t>
      </w:r>
      <w:r>
        <w:rPr>
          <w:rFonts w:hint="eastAsia"/>
        </w:rPr>
        <w:br/>
      </w:r>
      <w:r>
        <w:rPr>
          <w:rFonts w:hint="eastAsia"/>
        </w:rPr>
        <w:t>　　图表 11：用户发生电子商务行为网络接入商统计</w:t>
      </w:r>
      <w:r>
        <w:rPr>
          <w:rFonts w:hint="eastAsia"/>
        </w:rPr>
        <w:br/>
      </w:r>
      <w:r>
        <w:rPr>
          <w:rFonts w:hint="eastAsia"/>
        </w:rPr>
        <w:t>　　图表 12：用户使用操作系统统计</w:t>
      </w:r>
      <w:r>
        <w:rPr>
          <w:rFonts w:hint="eastAsia"/>
        </w:rPr>
        <w:br/>
      </w:r>
      <w:r>
        <w:rPr>
          <w:rFonts w:hint="eastAsia"/>
        </w:rPr>
        <w:t>　　图表 13：用户发生电子商务行为使用屏幕色彩统计</w:t>
      </w:r>
      <w:r>
        <w:rPr>
          <w:rFonts w:hint="eastAsia"/>
        </w:rPr>
        <w:br/>
      </w:r>
      <w:r>
        <w:rPr>
          <w:rFonts w:hint="eastAsia"/>
        </w:rPr>
        <w:t>　　图表 14：用户发生电子商务行为场所统计</w:t>
      </w:r>
      <w:r>
        <w:rPr>
          <w:rFonts w:hint="eastAsia"/>
        </w:rPr>
        <w:br/>
      </w:r>
      <w:r>
        <w:rPr>
          <w:rFonts w:hint="eastAsia"/>
        </w:rPr>
        <w:t>　　图表 15：用户浏览器使用情况统计</w:t>
      </w:r>
      <w:r>
        <w:rPr>
          <w:rFonts w:hint="eastAsia"/>
        </w:rPr>
        <w:br/>
      </w:r>
      <w:r>
        <w:rPr>
          <w:rFonts w:hint="eastAsia"/>
        </w:rPr>
        <w:t>　　图表 16：用户（与电子商务行为相关）屏幕分辨率统计</w:t>
      </w:r>
      <w:r>
        <w:rPr>
          <w:rFonts w:hint="eastAsia"/>
        </w:rPr>
        <w:br/>
      </w:r>
      <w:r>
        <w:rPr>
          <w:rFonts w:hint="eastAsia"/>
        </w:rPr>
        <w:t>　　图表 17：用户（与电子商务行为相关）使用搜索引擎统计</w:t>
      </w:r>
      <w:r>
        <w:rPr>
          <w:rFonts w:hint="eastAsia"/>
        </w:rPr>
        <w:br/>
      </w:r>
      <w:r>
        <w:rPr>
          <w:rFonts w:hint="eastAsia"/>
        </w:rPr>
        <w:t>　　图表 18：中国电子商务市场交易规模统计</w:t>
      </w:r>
      <w:r>
        <w:rPr>
          <w:rFonts w:hint="eastAsia"/>
        </w:rPr>
        <w:br/>
      </w:r>
      <w:r>
        <w:rPr>
          <w:rFonts w:hint="eastAsia"/>
        </w:rPr>
        <w:t>　　图表 19：2024年对电子商务网站排名</w:t>
      </w:r>
      <w:r>
        <w:rPr>
          <w:rFonts w:hint="eastAsia"/>
        </w:rPr>
        <w:br/>
      </w:r>
      <w:r>
        <w:rPr>
          <w:rFonts w:hint="eastAsia"/>
        </w:rPr>
        <w:t>　　图表 20：2024年中国B2C网站用户体验排行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2c2a824f643a0" w:history="1">
        <w:r>
          <w:rPr>
            <w:rStyle w:val="Hyperlink"/>
          </w:rPr>
          <w:t>2024-2030年中国批发零售业行业发展深度调研与未来趋势预测报告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2c2a824f643a0" w:history="1">
        <w:r>
          <w:rPr>
            <w:rStyle w:val="Hyperlink"/>
          </w:rPr>
          <w:t>https://www.20087.com/8/59/PiFaLingShouYeWeiLaiFaZhanQuShi.html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63fbe30c422c" w:history="1">
      <w:r>
        <w:rPr>
          <w:rStyle w:val="Hyperlink"/>
        </w:rPr>
        <w:t>2024-2030年中国批发零售业行业发展深度调研与未来趋势预测报告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iFaLingShouYeWeiLaiFaZhanQuShi.html" TargetMode="External" Id="R70e2c2a824f6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iFaLingShouYeWeiLaiFaZhanQuShi.html" TargetMode="External" Id="Reed463fbe30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2024-03-13T08:11:00Z</dcterms:created>
  <dcterms:modified xsi:type="dcterms:W3CDTF">2024-03-13T09:11:00Z</dcterms:modified>
  <dc:subject>2024-2030年中国批发零售业行业发展深度调研与未来趋势预测报告</dc:subject>
  <dc:title>2024-2030年中国批发零售业行业发展深度调研与未来趋势预测报告</dc:title>
  <cp:keywords>2024-2030年中国批发零售业行业发展深度调研与未来趋势预测报告</cp:keywords>
  <dc:description>2024-2030年中国批发零售业行业发展深度调研与未来趋势预测报告</dc:description>
</cp:coreProperties>
</file>