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3172340b14de4" w:history="1">
              <w:r>
                <w:rPr>
                  <w:rStyle w:val="Hyperlink"/>
                </w:rPr>
                <w:t>2024年中国期刊市场调查研究与发展趋势预测报告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3172340b14de4" w:history="1">
              <w:r>
                <w:rPr>
                  <w:rStyle w:val="Hyperlink"/>
                </w:rPr>
                <w:t>2024年中国期刊市场调查研究与发展趋势预测报告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3172340b14de4" w:history="1">
                <w:r>
                  <w:rPr>
                    <w:rStyle w:val="Hyperlink"/>
                  </w:rPr>
                  <w:t>https://www.20087.com/8/89/QiKanFaZhanXianZhuangFenXiQianJi.html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是一种重要的学术交流平台，长期以来承载着科研成果发布和知识传播的重任。近年来，随着数字化技术的发展，传统纸质期刊面临着数字化转型的挑战。目前，许多期刊已经实现了在线发表，读者可以通过电子阅读器、平板电脑等设备访问全文。同时，开放获取运动的兴起促使越来越多的期刊采用开放获取模式，降低了知识获取的门槛。此外，随着人工智能技术的应用，期刊编辑和审稿过程也变得更加高效。</w:t>
      </w:r>
      <w:r>
        <w:rPr>
          <w:rFonts w:hint="eastAsia"/>
        </w:rPr>
        <w:br/>
      </w:r>
      <w:r>
        <w:rPr>
          <w:rFonts w:hint="eastAsia"/>
        </w:rPr>
        <w:t>　　未来，期刊的发展将更加注重内容质量和用户体验。一方面，随着科研评价体系的改革，期刊将更加重视论文的质量而非数量，鼓励原创性和创新性的研究成果发表；另一方面，随着用户行为数据的积累，期刊将更加注重个性化推荐和交互式阅读体验，提高读者的参与度和满意度。此外，随着区块链技术的应用，期刊出版过程的透明度和公正性也将得到提升，增强读者和作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3172340b14de4" w:history="1">
        <w:r>
          <w:rPr>
            <w:rStyle w:val="Hyperlink"/>
          </w:rPr>
          <w:t>2024年中国期刊市场调查研究与发展趋势预测报告</w:t>
        </w:r>
      </w:hyperlink>
      <w:r>
        <w:rPr>
          <w:rFonts w:hint="eastAsia"/>
        </w:rPr>
        <w:t>》对期刊行业相关因素进行具体调查、研究、分析，洞察期刊行业今后的发展方向、期刊行业竞争格局的演变趋势以及期刊技术标准、期刊市场规模、期刊行业潜在问题与期刊行业发展的症结所在，评估期刊行业投资价值、期刊效果效益程度，提出建设性意见建议，为期刊行业投资决策者和期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第一节 期刊产业概述</w:t>
      </w:r>
      <w:r>
        <w:rPr>
          <w:rFonts w:hint="eastAsia"/>
        </w:rPr>
        <w:br/>
      </w:r>
      <w:r>
        <w:rPr>
          <w:rFonts w:hint="eastAsia"/>
        </w:rPr>
        <w:t>　　　　一、期刊产业定义</w:t>
      </w:r>
      <w:r>
        <w:rPr>
          <w:rFonts w:hint="eastAsia"/>
        </w:rPr>
        <w:br/>
      </w:r>
      <w:r>
        <w:rPr>
          <w:rFonts w:hint="eastAsia"/>
        </w:rPr>
        <w:t>　　　　二、期刊产业分类</w:t>
      </w:r>
      <w:r>
        <w:rPr>
          <w:rFonts w:hint="eastAsia"/>
        </w:rPr>
        <w:br/>
      </w:r>
      <w:r>
        <w:rPr>
          <w:rFonts w:hint="eastAsia"/>
        </w:rPr>
        <w:t>　　　　三、期刊产业地位</w:t>
      </w:r>
      <w:r>
        <w:rPr>
          <w:rFonts w:hint="eastAsia"/>
        </w:rPr>
        <w:br/>
      </w:r>
      <w:r>
        <w:rPr>
          <w:rFonts w:hint="eastAsia"/>
        </w:rPr>
        <w:t>　　第二节 中国期刊发展重点区域分布</w:t>
      </w:r>
      <w:r>
        <w:rPr>
          <w:rFonts w:hint="eastAsia"/>
        </w:rPr>
        <w:br/>
      </w:r>
      <w:r>
        <w:rPr>
          <w:rFonts w:hint="eastAsia"/>
        </w:rPr>
        <w:t>　　第三节 中国期刊产业政策环境</w:t>
      </w:r>
      <w:r>
        <w:rPr>
          <w:rFonts w:hint="eastAsia"/>
        </w:rPr>
        <w:br/>
      </w:r>
      <w:r>
        <w:rPr>
          <w:rFonts w:hint="eastAsia"/>
        </w:rPr>
        <w:t>　　　　一、期刊产业管理体制</w:t>
      </w:r>
      <w:r>
        <w:rPr>
          <w:rFonts w:hint="eastAsia"/>
        </w:rPr>
        <w:br/>
      </w:r>
      <w:r>
        <w:rPr>
          <w:rFonts w:hint="eastAsia"/>
        </w:rPr>
        <w:t>　　　　二、期刊产业相关政策</w:t>
      </w:r>
      <w:r>
        <w:rPr>
          <w:rFonts w:hint="eastAsia"/>
        </w:rPr>
        <w:br/>
      </w:r>
      <w:r>
        <w:rPr>
          <w:rFonts w:hint="eastAsia"/>
        </w:rPr>
        <w:t>　　　　　　1、《期刊出版管理规定》</w:t>
      </w:r>
      <w:r>
        <w:rPr>
          <w:rFonts w:hint="eastAsia"/>
        </w:rPr>
        <w:br/>
      </w:r>
      <w:r>
        <w:rPr>
          <w:rFonts w:hint="eastAsia"/>
        </w:rPr>
        <w:t>　　　　　　2、《期刊出版形式规范》</w:t>
      </w:r>
      <w:r>
        <w:rPr>
          <w:rFonts w:hint="eastAsia"/>
        </w:rPr>
        <w:br/>
      </w:r>
      <w:r>
        <w:rPr>
          <w:rFonts w:hint="eastAsia"/>
        </w:rPr>
        <w:t>　　　　　　3、《关于规范新闻出版业融资活动的实施意见》</w:t>
      </w:r>
      <w:r>
        <w:rPr>
          <w:rFonts w:hint="eastAsia"/>
        </w:rPr>
        <w:br/>
      </w:r>
      <w:r>
        <w:rPr>
          <w:rFonts w:hint="eastAsia"/>
        </w:rPr>
        <w:t>　　　　　　4、《关于加快我国数字出版产业发展的若干意见》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5、2019-2024年期刊业的十大法规</w:t>
      </w:r>
      <w:r>
        <w:rPr>
          <w:rFonts w:hint="eastAsia"/>
        </w:rPr>
        <w:br/>
      </w:r>
      <w:r>
        <w:rPr>
          <w:rFonts w:hint="eastAsia"/>
        </w:rPr>
        <w:t>　　　　　　6、期刊出版单位体制改革“路线图”</w:t>
      </w:r>
      <w:r>
        <w:rPr>
          <w:rFonts w:hint="eastAsia"/>
        </w:rPr>
        <w:br/>
      </w:r>
      <w:r>
        <w:rPr>
          <w:rFonts w:hint="eastAsia"/>
        </w:rPr>
        <w:t>　　　　　　7、期刊产业相关政策总结</w:t>
      </w:r>
      <w:r>
        <w:rPr>
          <w:rFonts w:hint="eastAsia"/>
        </w:rPr>
        <w:br/>
      </w:r>
      <w:r>
        <w:rPr>
          <w:rFonts w:hint="eastAsia"/>
        </w:rPr>
        <w:t>　　　　三、期刊产业发展规划</w:t>
      </w:r>
      <w:r>
        <w:rPr>
          <w:rFonts w:hint="eastAsia"/>
        </w:rPr>
        <w:br/>
      </w:r>
      <w:r>
        <w:rPr>
          <w:rFonts w:hint="eastAsia"/>
        </w:rPr>
        <w:t>　　　　　　1、新闻出版业发展目标新内涵</w:t>
      </w:r>
      <w:r>
        <w:rPr>
          <w:rFonts w:hint="eastAsia"/>
        </w:rPr>
        <w:br/>
      </w:r>
      <w:r>
        <w:rPr>
          <w:rFonts w:hint="eastAsia"/>
        </w:rPr>
        <w:t>　　　　　　2、构筑期刊业发展新体系新格局</w:t>
      </w:r>
      <w:r>
        <w:rPr>
          <w:rFonts w:hint="eastAsia"/>
        </w:rPr>
        <w:br/>
      </w:r>
      <w:r>
        <w:rPr>
          <w:rFonts w:hint="eastAsia"/>
        </w:rPr>
        <w:t>　　　　　　3、综合施策推进期刊业加快发展</w:t>
      </w:r>
      <w:r>
        <w:rPr>
          <w:rFonts w:hint="eastAsia"/>
        </w:rPr>
        <w:br/>
      </w:r>
      <w:r>
        <w:rPr>
          <w:rFonts w:hint="eastAsia"/>
        </w:rPr>
        <w:t>　　第四节 中国期刊产业经济环境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一、行业与经济环境关联性</w:t>
      </w:r>
      <w:r>
        <w:rPr>
          <w:rFonts w:hint="eastAsia"/>
        </w:rPr>
        <w:br/>
      </w:r>
      <w:r>
        <w:rPr>
          <w:rFonts w:hint="eastAsia"/>
        </w:rPr>
        <w:t>　　　　二、新冠疫情对行业的影响</w:t>
      </w:r>
      <w:r>
        <w:rPr>
          <w:rFonts w:hint="eastAsia"/>
        </w:rPr>
        <w:br/>
      </w:r>
      <w:r>
        <w:rPr>
          <w:rFonts w:hint="eastAsia"/>
        </w:rPr>
        <w:t>　　　　三、国际宏观经济走势预测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四、国内宏观经济走势预测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第五节 中国期刊产业社会环境</w:t>
      </w:r>
      <w:r>
        <w:rPr>
          <w:rFonts w:hint="eastAsia"/>
        </w:rPr>
        <w:br/>
      </w:r>
      <w:r>
        <w:rPr>
          <w:rFonts w:hint="eastAsia"/>
        </w:rPr>
        <w:t>　　　　一、居民收入增长情况分析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二、居民文化素质情况分析</w:t>
      </w:r>
      <w:r>
        <w:rPr>
          <w:rFonts w:hint="eastAsia"/>
        </w:rPr>
        <w:br/>
      </w:r>
      <w:r>
        <w:rPr>
          <w:rFonts w:hint="eastAsia"/>
        </w:rPr>
        <w:t>　　　　三、居民文化消费情况分析</w:t>
      </w:r>
      <w:r>
        <w:rPr>
          <w:rFonts w:hint="eastAsia"/>
        </w:rPr>
        <w:br/>
      </w:r>
      <w:r>
        <w:rPr>
          <w:rFonts w:hint="eastAsia"/>
        </w:rPr>
        <w:t>　　　　四、居民阅读情况调查分析</w:t>
      </w:r>
      <w:r>
        <w:rPr>
          <w:rFonts w:hint="eastAsia"/>
        </w:rPr>
        <w:br/>
      </w:r>
      <w:r>
        <w:rPr>
          <w:rFonts w:hint="eastAsia"/>
        </w:rPr>
        <w:t>　　　　五、对期刊产业的影响分析</w:t>
      </w:r>
      <w:r>
        <w:rPr>
          <w:rFonts w:hint="eastAsia"/>
        </w:rPr>
        <w:br/>
      </w:r>
      <w:r>
        <w:rPr>
          <w:rFonts w:hint="eastAsia"/>
        </w:rPr>
        <w:t>　　第六节 中国期刊产业技术环境</w:t>
      </w:r>
      <w:r>
        <w:rPr>
          <w:rFonts w:hint="eastAsia"/>
        </w:rPr>
        <w:br/>
      </w:r>
      <w:r>
        <w:rPr>
          <w:rFonts w:hint="eastAsia"/>
        </w:rPr>
        <w:t>　　　　一、传统出版技术的发展</w:t>
      </w:r>
      <w:r>
        <w:rPr>
          <w:rFonts w:hint="eastAsia"/>
        </w:rPr>
        <w:br/>
      </w:r>
      <w:r>
        <w:rPr>
          <w:rFonts w:hint="eastAsia"/>
        </w:rPr>
        <w:t>　　　　二、新型媒体对行业影响</w:t>
      </w:r>
      <w:r>
        <w:rPr>
          <w:rFonts w:hint="eastAsia"/>
        </w:rPr>
        <w:br/>
      </w:r>
      <w:r>
        <w:rPr>
          <w:rFonts w:hint="eastAsia"/>
        </w:rPr>
        <w:t>　　　　三、三网融合对行业影响</w:t>
      </w:r>
      <w:r>
        <w:rPr>
          <w:rFonts w:hint="eastAsia"/>
        </w:rPr>
        <w:br/>
      </w:r>
      <w:r>
        <w:rPr>
          <w:rFonts w:hint="eastAsia"/>
        </w:rPr>
        <w:t>　　　　四、数字出版技术的发展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长三角地区期刊产业市场发展分析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区域期刊产业发展环境</w:t>
      </w:r>
      <w:r>
        <w:rPr>
          <w:rFonts w:hint="eastAsia"/>
        </w:rPr>
        <w:br/>
      </w:r>
      <w:r>
        <w:rPr>
          <w:rFonts w:hint="eastAsia"/>
        </w:rPr>
        <w:t>　　第二节 区域期刊产业发展现状</w:t>
      </w:r>
      <w:r>
        <w:rPr>
          <w:rFonts w:hint="eastAsia"/>
        </w:rPr>
        <w:br/>
      </w:r>
      <w:r>
        <w:rPr>
          <w:rFonts w:hint="eastAsia"/>
        </w:rPr>
        <w:t>　　　　一、江苏省期刊产业发展现状</w:t>
      </w:r>
      <w:r>
        <w:rPr>
          <w:rFonts w:hint="eastAsia"/>
        </w:rPr>
        <w:br/>
      </w:r>
      <w:r>
        <w:rPr>
          <w:rFonts w:hint="eastAsia"/>
        </w:rPr>
        <w:t>　　　　二、上海市期刊产业发展现状</w:t>
      </w:r>
      <w:r>
        <w:rPr>
          <w:rFonts w:hint="eastAsia"/>
        </w:rPr>
        <w:br/>
      </w:r>
      <w:r>
        <w:rPr>
          <w:rFonts w:hint="eastAsia"/>
        </w:rPr>
        <w:t>　　　　三、浙江省期刊产业发展现状</w:t>
      </w:r>
      <w:r>
        <w:rPr>
          <w:rFonts w:hint="eastAsia"/>
        </w:rPr>
        <w:br/>
      </w:r>
      <w:r>
        <w:rPr>
          <w:rFonts w:hint="eastAsia"/>
        </w:rPr>
        <w:t>　　第三节 区域期刊产业发展特点</w:t>
      </w:r>
      <w:r>
        <w:rPr>
          <w:rFonts w:hint="eastAsia"/>
        </w:rPr>
        <w:br/>
      </w:r>
      <w:r>
        <w:rPr>
          <w:rFonts w:hint="eastAsia"/>
        </w:rPr>
        <w:t>　　第四节 区域期刊产业资源整合</w:t>
      </w:r>
      <w:r>
        <w:rPr>
          <w:rFonts w:hint="eastAsia"/>
        </w:rPr>
        <w:br/>
      </w:r>
      <w:r>
        <w:rPr>
          <w:rFonts w:hint="eastAsia"/>
        </w:rPr>
        <w:t>　　第五节 区域期刊产业发展趋势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珠三角地区期刊产业市场发展分析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区域期刊产业发展环境</w:t>
      </w:r>
      <w:r>
        <w:rPr>
          <w:rFonts w:hint="eastAsia"/>
        </w:rPr>
        <w:br/>
      </w:r>
      <w:r>
        <w:rPr>
          <w:rFonts w:hint="eastAsia"/>
        </w:rPr>
        <w:t>　　第二节 区域期刊产业发展现状</w:t>
      </w:r>
      <w:r>
        <w:rPr>
          <w:rFonts w:hint="eastAsia"/>
        </w:rPr>
        <w:br/>
      </w:r>
      <w:r>
        <w:rPr>
          <w:rFonts w:hint="eastAsia"/>
        </w:rPr>
        <w:t>　　第三节 区域期刊产业发展特点</w:t>
      </w:r>
      <w:r>
        <w:rPr>
          <w:rFonts w:hint="eastAsia"/>
        </w:rPr>
        <w:br/>
      </w:r>
      <w:r>
        <w:rPr>
          <w:rFonts w:hint="eastAsia"/>
        </w:rPr>
        <w:t>　　第四节 区域期刊产业资源整合</w:t>
      </w:r>
      <w:r>
        <w:rPr>
          <w:rFonts w:hint="eastAsia"/>
        </w:rPr>
        <w:br/>
      </w:r>
      <w:r>
        <w:rPr>
          <w:rFonts w:hint="eastAsia"/>
        </w:rPr>
        <w:t>　　第五节 区域期刊产业发展趋势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京津唐地区期刊产业市场发展分析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区域期刊产业发展环境</w:t>
      </w:r>
      <w:r>
        <w:rPr>
          <w:rFonts w:hint="eastAsia"/>
        </w:rPr>
        <w:br/>
      </w:r>
      <w:r>
        <w:rPr>
          <w:rFonts w:hint="eastAsia"/>
        </w:rPr>
        <w:t>　　第二节 区域期刊产业发展现状</w:t>
      </w:r>
      <w:r>
        <w:rPr>
          <w:rFonts w:hint="eastAsia"/>
        </w:rPr>
        <w:br/>
      </w:r>
      <w:r>
        <w:rPr>
          <w:rFonts w:hint="eastAsia"/>
        </w:rPr>
        <w:t>　　　　一、北京市期刊产业发展现状</w:t>
      </w:r>
      <w:r>
        <w:rPr>
          <w:rFonts w:hint="eastAsia"/>
        </w:rPr>
        <w:br/>
      </w:r>
      <w:r>
        <w:rPr>
          <w:rFonts w:hint="eastAsia"/>
        </w:rPr>
        <w:t>　　　　二、山东省期刊产业发展现状</w:t>
      </w:r>
      <w:r>
        <w:rPr>
          <w:rFonts w:hint="eastAsia"/>
        </w:rPr>
        <w:br/>
      </w:r>
      <w:r>
        <w:rPr>
          <w:rFonts w:hint="eastAsia"/>
        </w:rPr>
        <w:t>　　　　三、辽宁省期刊产业发展现状</w:t>
      </w:r>
      <w:r>
        <w:rPr>
          <w:rFonts w:hint="eastAsia"/>
        </w:rPr>
        <w:br/>
      </w:r>
      <w:r>
        <w:rPr>
          <w:rFonts w:hint="eastAsia"/>
        </w:rPr>
        <w:t>　　　　四、天津市期刊产业发展现状</w:t>
      </w:r>
      <w:r>
        <w:rPr>
          <w:rFonts w:hint="eastAsia"/>
        </w:rPr>
        <w:br/>
      </w:r>
      <w:r>
        <w:rPr>
          <w:rFonts w:hint="eastAsia"/>
        </w:rPr>
        <w:t>　　　　五、河北省期刊产业发展现状</w:t>
      </w:r>
      <w:r>
        <w:rPr>
          <w:rFonts w:hint="eastAsia"/>
        </w:rPr>
        <w:br/>
      </w:r>
      <w:r>
        <w:rPr>
          <w:rFonts w:hint="eastAsia"/>
        </w:rPr>
        <w:t>　　第三节 区域期刊产业发展特点</w:t>
      </w:r>
      <w:r>
        <w:rPr>
          <w:rFonts w:hint="eastAsia"/>
        </w:rPr>
        <w:br/>
      </w:r>
      <w:r>
        <w:rPr>
          <w:rFonts w:hint="eastAsia"/>
        </w:rPr>
        <w:t>　　第四节 区域期刊产业发展趋势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湖北省期刊产业发展分析</w:t>
      </w:r>
      <w:r>
        <w:rPr>
          <w:rFonts w:hint="eastAsia"/>
        </w:rPr>
        <w:br/>
      </w:r>
      <w:r>
        <w:rPr>
          <w:rFonts w:hint="eastAsia"/>
        </w:rPr>
        <w:t>　　第二节 四川省期刊产业发展分析</w:t>
      </w:r>
      <w:r>
        <w:rPr>
          <w:rFonts w:hint="eastAsia"/>
        </w:rPr>
        <w:br/>
      </w:r>
      <w:r>
        <w:rPr>
          <w:rFonts w:hint="eastAsia"/>
        </w:rPr>
        <w:t>　　第三节 湖南省期刊产业发展分析</w:t>
      </w:r>
      <w:r>
        <w:rPr>
          <w:rFonts w:hint="eastAsia"/>
        </w:rPr>
        <w:br/>
      </w:r>
      <w:r>
        <w:rPr>
          <w:rFonts w:hint="eastAsia"/>
        </w:rPr>
        <w:t>　　第四节 陕西省期刊产业发展分析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2024-2030年中国期刊发展趋势分析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2024-2030年中国期刊产业前景展望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一、2024年中国期刊发展形势分析</w:t>
      </w:r>
      <w:r>
        <w:rPr>
          <w:rFonts w:hint="eastAsia"/>
        </w:rPr>
        <w:br/>
      </w:r>
      <w:r>
        <w:rPr>
          <w:rFonts w:hint="eastAsia"/>
        </w:rPr>
        <w:t>　　　　二、发展期刊产业的机遇及趋势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三、未来10年中国期刊产业发展规划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四、2024-2030年中国期刊产量预测</w:t>
      </w:r>
      <w:r>
        <w:rPr>
          <w:rFonts w:hint="eastAsia"/>
        </w:rPr>
        <w:br/>
      </w:r>
      <w:r>
        <w:rPr>
          <w:rFonts w:hint="eastAsia"/>
        </w:rPr>
        <w:t>　　第二节 2024-2030年期刊产业发展趋势探讨</w:t>
      </w:r>
      <w:r>
        <w:rPr>
          <w:rFonts w:hint="eastAsia"/>
        </w:rPr>
        <w:br/>
      </w:r>
      <w:r>
        <w:rPr>
          <w:rFonts w:hint="eastAsia"/>
        </w:rPr>
        <w:t>　　　　二、2024-2030年期刊产业发展目标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[中~智~林]行业专家建议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2：国家对数字出版的鼓励政策</w:t>
      </w:r>
      <w:r>
        <w:rPr>
          <w:rFonts w:hint="eastAsia"/>
        </w:rPr>
        <w:br/>
      </w:r>
      <w:r>
        <w:rPr>
          <w:rFonts w:hint="eastAsia"/>
        </w:rPr>
        <w:t>　　图表 3：期刊产业主要法规</w:t>
      </w:r>
      <w:r>
        <w:rPr>
          <w:rFonts w:hint="eastAsia"/>
        </w:rPr>
        <w:br/>
      </w:r>
      <w:r>
        <w:rPr>
          <w:rFonts w:hint="eastAsia"/>
        </w:rPr>
        <w:t>　　图表 4：期刊广告、GDP和社会消费品零售总额三年移动平均增长曲线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5：年开支在报刊业营业预算中所占的大约平均百分比（单位：%）</w:t>
      </w:r>
      <w:r>
        <w:rPr>
          <w:rFonts w:hint="eastAsia"/>
        </w:rPr>
        <w:br/>
      </w:r>
      <w:r>
        <w:rPr>
          <w:rFonts w:hint="eastAsia"/>
        </w:rPr>
        <w:t>　　图表 6：2023-2024年全球主要经济体经济增长速度（单位：%）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8：2024年欧盟经济增长速度（单位：%）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10：2023-2024年全球大宗商品价格和石油价格指数走势图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11：2023-2024年全球主要经济体经济增速及预测分析（单位：%）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12：2023-2024年中国国内生产总值分季度同比增长速度（单位：%）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13：2023-2024年工业增加值月度同比增长速度（单位：%）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14：2023-2024年全国固定资产月度投资额及同比增长情况</w:t>
      </w:r>
      <w:r>
        <w:rPr>
          <w:rFonts w:hint="eastAsia"/>
        </w:rPr>
        <w:br/>
      </w:r>
      <w:r>
        <w:rPr>
          <w:rFonts w:hint="eastAsia"/>
        </w:rPr>
        <w:t>　　图表 15：2023-2024年中国社会消费品零售总额月度情况（单位：亿元）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16：2023-2024年中国新增信贷月度情况（单位：亿元）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17：2023-2024年中国新增信贷月度增长情况（单位：%）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18：2023-2024年中国城镇居民人均总收入及增长情况（单位：元，%）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19：2023-2024年农村居民人均纯收入及增长情况（单位：元，%）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21：2019-2024年国民阅读指标统计（单位：%）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22：新兴媒体争夺固有市场</w:t>
      </w:r>
      <w:r>
        <w:rPr>
          <w:rFonts w:hint="eastAsia"/>
        </w:rPr>
        <w:br/>
      </w:r>
      <w:r>
        <w:rPr>
          <w:rFonts w:hint="eastAsia"/>
        </w:rPr>
        <w:t>　　图表 23：数字化纸质印刷冲击的调查（单位：%）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24：长三角地区各省市期刊行业发展相关政策及规划</w:t>
      </w:r>
      <w:r>
        <w:rPr>
          <w:rFonts w:hint="eastAsia"/>
        </w:rPr>
        <w:br/>
      </w:r>
      <w:r>
        <w:rPr>
          <w:rFonts w:hint="eastAsia"/>
        </w:rPr>
        <w:t>　　图表 25：2019-2024年江苏省期刊种数（单位：种）</w:t>
      </w:r>
      <w:r>
        <w:rPr>
          <w:rFonts w:hint="eastAsia"/>
        </w:rPr>
        <w:br/>
      </w:r>
      <w:r>
        <w:rPr>
          <w:rFonts w:hint="eastAsia"/>
        </w:rPr>
        <w:t>　　图表 26：2019-2024年江苏省期刊平均期印数（单位：万册）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27：2019-2024年江苏省期刊总印数（单位：亿册）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28：2019-2024年江苏省期刊总印张数（单位：亿印张）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29：2019-2024年江苏省期刊定价总金额（单位：亿元）</w:t>
      </w:r>
      <w:r>
        <w:rPr>
          <w:rFonts w:hint="eastAsia"/>
        </w:rPr>
        <w:br/>
      </w:r>
      <w:r>
        <w:rPr>
          <w:rFonts w:hint="eastAsia"/>
        </w:rPr>
        <w:t>　　图表 30：2019-2024年江苏省期刊行业资产总额（单位：亿元）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31：2019-2024年江苏省期刊行业营业收入（单位：亿元）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32：2019-2024年江苏省期刊行业增加值（单位：亿元）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33：2019-2024年江苏省期刊行业从业人员数（单位：人）</w:t>
      </w:r>
      <w:r>
        <w:rPr>
          <w:rFonts w:hint="eastAsia"/>
        </w:rPr>
        <w:br/>
      </w:r>
      <w:r>
        <w:rPr>
          <w:rFonts w:hint="eastAsia"/>
        </w:rPr>
        <w:t>　　图表 34：2019-2024年上海市期刊种数（单位：种）</w:t>
      </w:r>
      <w:r>
        <w:rPr>
          <w:rFonts w:hint="eastAsia"/>
        </w:rPr>
        <w:br/>
      </w:r>
      <w:r>
        <w:rPr>
          <w:rFonts w:hint="eastAsia"/>
        </w:rPr>
        <w:t>　　图表 35：2023-2024年上海市期刊平均期印数（单位：万册）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36：2019-2024年上海市期刊总印数（单位：亿册）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37：2019-2024年上海市期刊总印张数（单位：亿印张）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38：2019-2024年浙江省期刊种数（单位：种）</w:t>
      </w:r>
      <w:r>
        <w:rPr>
          <w:rFonts w:hint="eastAsia"/>
        </w:rPr>
        <w:br/>
      </w:r>
      <w:r>
        <w:rPr>
          <w:rFonts w:hint="eastAsia"/>
        </w:rPr>
        <w:t>　　图表 39：2019-2024年浙江省期刊总印数（单位：万册）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40：2019-2024年浙江省期刊总印张数（单位：千印张）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41：珠三角地区各省市期刊行业发展相关政策及规划</w:t>
      </w:r>
      <w:r>
        <w:rPr>
          <w:rFonts w:hint="eastAsia"/>
        </w:rPr>
        <w:br/>
      </w:r>
      <w:r>
        <w:rPr>
          <w:rFonts w:hint="eastAsia"/>
        </w:rPr>
        <w:t>　　图表 42：2019-2024年广东省期刊种数（单位：种）</w:t>
      </w:r>
      <w:r>
        <w:rPr>
          <w:rFonts w:hint="eastAsia"/>
        </w:rPr>
        <w:br/>
      </w:r>
      <w:r>
        <w:rPr>
          <w:rFonts w:hint="eastAsia"/>
        </w:rPr>
        <w:t>　　图表 43：2019-2024年广东省期刊平均期印数（单位：万册）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44：2019-2024年广东省期刊总印数（单位：万册）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45：2019-2024年广东省期刊总印张数（单位：千印张）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46：京津唐地区各省市期刊行业发展相关政策及规划</w:t>
      </w:r>
      <w:r>
        <w:rPr>
          <w:rFonts w:hint="eastAsia"/>
        </w:rPr>
        <w:br/>
      </w:r>
      <w:r>
        <w:rPr>
          <w:rFonts w:hint="eastAsia"/>
        </w:rPr>
        <w:t>　　图表 47：2019-2024年北京市期刊种数（单位：种）</w:t>
      </w:r>
      <w:r>
        <w:rPr>
          <w:rFonts w:hint="eastAsia"/>
        </w:rPr>
        <w:br/>
      </w:r>
      <w:r>
        <w:rPr>
          <w:rFonts w:hint="eastAsia"/>
        </w:rPr>
        <w:t>　　图表 48：2023-2024年北京市期刊平均期印数（单位：万册）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49：2019-2024年北京市期刊总印数（单位：亿册）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50：2023-2024年北京市期刊总印张数（单位：千印张）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51：2019-2024年山东省期刊种数（单位：种）</w:t>
      </w:r>
      <w:r>
        <w:rPr>
          <w:rFonts w:hint="eastAsia"/>
        </w:rPr>
        <w:br/>
      </w:r>
      <w:r>
        <w:rPr>
          <w:rFonts w:hint="eastAsia"/>
        </w:rPr>
        <w:t>　　图表 52：2023-2024年山东省期刊平均期印数（单位：万册）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53：2019-2024年山东省期刊总印数（单位：万册）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54：2019-2024年辽宁省期刊种数（单位：种）</w:t>
      </w:r>
      <w:r>
        <w:rPr>
          <w:rFonts w:hint="eastAsia"/>
        </w:rPr>
        <w:br/>
      </w:r>
      <w:r>
        <w:rPr>
          <w:rFonts w:hint="eastAsia"/>
        </w:rPr>
        <w:t>　　图表 55：2019-2024年辽宁省期刊总印数（单位：万册）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56：2019-2024年辽宁省期刊总印张数（单位：万印张）</w:t>
      </w:r>
      <w:r>
        <w:rPr>
          <w:rFonts w:hint="eastAsia"/>
        </w:rPr>
        <w:br/>
      </w:r>
      <w:r>
        <w:rPr>
          <w:rFonts w:hint="eastAsia"/>
        </w:rPr>
        <w:t>　　图表 57：2023-2024年天津市期刊种数（单位：种）</w:t>
      </w:r>
      <w:r>
        <w:rPr>
          <w:rFonts w:hint="eastAsia"/>
        </w:rPr>
        <w:br/>
      </w:r>
      <w:r>
        <w:rPr>
          <w:rFonts w:hint="eastAsia"/>
        </w:rPr>
        <w:t>　　图表 58：2023-2024年天津市期刊总印数（单位：万册）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59：2019-2024年河北省期刊种数（单位：种）</w:t>
      </w:r>
      <w:r>
        <w:rPr>
          <w:rFonts w:hint="eastAsia"/>
        </w:rPr>
        <w:br/>
      </w:r>
      <w:r>
        <w:rPr>
          <w:rFonts w:hint="eastAsia"/>
        </w:rPr>
        <w:t>　　图表 60：2019-2024年河北省期刊总印数（单位：万册）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61：2019-2024年河北省期刊总印张数（单位：千印张）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62：2024年京津唐地区各省市期刊市场对比情况</w:t>
      </w:r>
      <w:r>
        <w:rPr>
          <w:rFonts w:hint="eastAsia"/>
        </w:rPr>
        <w:br/>
      </w:r>
      <w:r>
        <w:rPr>
          <w:rFonts w:hint="eastAsia"/>
        </w:rPr>
        <w:t>　　图表 63：2019-2024年湖北省期刊种数（单位：种）</w:t>
      </w:r>
      <w:r>
        <w:rPr>
          <w:rFonts w:hint="eastAsia"/>
        </w:rPr>
        <w:br/>
      </w:r>
      <w:r>
        <w:rPr>
          <w:rFonts w:hint="eastAsia"/>
        </w:rPr>
        <w:t>　　图表 64：2019-2024年湖北省期刊总印数（单位：万册）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65：2019-2024年湖北省期刊总印张数（单位：千印张）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66：2019-2024年四川省期刊种数（单位：种）</w:t>
      </w:r>
      <w:r>
        <w:rPr>
          <w:rFonts w:hint="eastAsia"/>
        </w:rPr>
        <w:br/>
      </w:r>
      <w:r>
        <w:rPr>
          <w:rFonts w:hint="eastAsia"/>
        </w:rPr>
        <w:t>　　图表 67：2019-2024年四川省期刊平均期印数（单位：万册）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68：2019-2024年四川省期刊总印数（单位：万册）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69：2019-2024年四川省期刊总印张数（单位：万印张）</w:t>
      </w:r>
      <w:r>
        <w:rPr>
          <w:rFonts w:hint="eastAsia"/>
        </w:rPr>
        <w:br/>
      </w:r>
      <w:r>
        <w:rPr>
          <w:rFonts w:hint="eastAsia"/>
        </w:rPr>
        <w:t>　　图表 70：2019-2024年湖南省期刊种数（单位：种）</w:t>
      </w:r>
      <w:r>
        <w:rPr>
          <w:rFonts w:hint="eastAsia"/>
        </w:rPr>
        <w:br/>
      </w:r>
      <w:r>
        <w:rPr>
          <w:rFonts w:hint="eastAsia"/>
        </w:rPr>
        <w:t>　　图表 71：2019-2024年湖南省期刊总印数（单位：亿册）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72：2019-2024年陕西省期刊种数（单位：种）</w:t>
      </w:r>
      <w:r>
        <w:rPr>
          <w:rFonts w:hint="eastAsia"/>
        </w:rPr>
        <w:br/>
      </w:r>
      <w:r>
        <w:rPr>
          <w:rFonts w:hint="eastAsia"/>
        </w:rPr>
        <w:t>　　图表 73：2019-2024年陕西省期刊总印数（单位：万册）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74：2019-2024年陕西省期刊总印张数（单位：亿印张）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3172340b14de4" w:history="1">
        <w:r>
          <w:rPr>
            <w:rStyle w:val="Hyperlink"/>
          </w:rPr>
          <w:t>2024年中国期刊市场调查研究与发展趋势预测报告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3172340b14de4" w:history="1">
        <w:r>
          <w:rPr>
            <w:rStyle w:val="Hyperlink"/>
          </w:rPr>
          <w:t>https://www.20087.com/8/89/QiKanFaZhanXianZhuangFenXiQianJi.html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5c2132f0491e" w:history="1">
      <w:r>
        <w:rPr>
          <w:rStyle w:val="Hyperlink"/>
        </w:rPr>
        <w:t>2024年中国期刊市场调查研究与发展趋势预测报告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KanFaZhanXianZhuangFenXiQianJi.html" TargetMode="External" Id="Rde03172340b1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KanFaZhanXianZhuangFenXiQianJi.html" TargetMode="External" Id="Rf2d25c2132f0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2024-05-26T03:24:00Z</dcterms:created>
  <dcterms:modified xsi:type="dcterms:W3CDTF">2024-05-26T04:24:00Z</dcterms:modified>
  <dc:subject>2024年中国期刊市场调查研究与发展趋势预测报告</dc:subject>
  <dc:title>2024年中国期刊市场调查研究与发展趋势预测报告</dc:title>
  <cp:keywords>2024年中国期刊市场调查研究与发展趋势预测报告</cp:keywords>
  <dc:description>2024年中国期刊市场调查研究与发展趋势预测报告</dc:description>
</cp:coreProperties>
</file>