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d600a76e4173" w:history="1">
              <w:r>
                <w:rPr>
                  <w:rStyle w:val="Hyperlink"/>
                </w:rPr>
                <w:t>2025-2031年中国特种气体行业现状深度调研与发展趋势预测报告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d600a76e4173" w:history="1">
              <w:r>
                <w:rPr>
                  <w:rStyle w:val="Hyperlink"/>
                </w:rPr>
                <w:t>2025-2031年中国特种气体行业现状深度调研与发展趋势预测报告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d600a76e4173" w:history="1">
                <w:r>
                  <w:rPr>
                    <w:rStyle w:val="Hyperlink"/>
                  </w:rPr>
                  <w:t>https://www.20087.com/8/69/TeZhongQiTiDeFaZhanQuShi.html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在特定工业应用中具有特殊用途的纯净气体或混合气体。近年来，随着高科技产业的快速发展，特种气体的需求日益增长。目前，特种气体主要应用于半导体制造、医疗健康、食品加工、环境监测等多个领域。技术上，特种气体的生产和纯化工艺不断提高，以满足不同应用领域对气体纯度和稳定性的要求。此外，随着环境保护意识的增强，对特种气体的安全使用和回收利用也得到了更多关注。</w:t>
      </w:r>
      <w:r>
        <w:rPr>
          <w:rFonts w:hint="eastAsia"/>
        </w:rPr>
        <w:br/>
      </w:r>
      <w:r>
        <w:rPr>
          <w:rFonts w:hint="eastAsia"/>
        </w:rPr>
        <w:t>　　未来，特种气体行业将朝着更加环保、高纯度和定制化的方向发展。一方面，随着环保法规的趋严，特种气体的生产和使用将更加注重减少对环境的影响，采用更清洁的生产技术和回收利用方案。另一方面，随着半导体等行业技术的进步，特种气体将更加注重提高纯度和稳定性，以满足更高级别的应用需求。此外，随着客户需求的多样化，特种气体将更加注重提供定制化的产品和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d600a76e4173" w:history="1">
        <w:r>
          <w:rPr>
            <w:rStyle w:val="Hyperlink"/>
          </w:rPr>
          <w:t>2025-2031年中国特种气体行业现状深度调研与发展趋势预测报告</w:t>
        </w:r>
      </w:hyperlink>
      <w:r>
        <w:rPr>
          <w:rFonts w:hint="eastAsia"/>
        </w:rPr>
        <w:t>》依托行业权威数据及长期市场监测信息，系统分析了特种气体行业的市场规模、供需关系、竞争格局及重点企业经营状况，并结合特种气体行业发展现状，科学预测了特种气体市场前景与技术发展方向。报告通过SWOT分析，揭示了特种气体行业机遇与潜在风险，为投资者提供了全面的现状分析与前景评估，助力挖掘投资价值并优化决策。同时，报告从投资、生产及营销等角度提出可行性建议，为特种气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特种气体所属行业相关概述</w:t>
      </w:r>
      <w:r>
        <w:rPr>
          <w:rFonts w:hint="eastAsia"/>
        </w:rPr>
        <w:br/>
      </w:r>
      <w:r>
        <w:rPr>
          <w:rFonts w:hint="eastAsia"/>
        </w:rPr>
        <w:t>　　第一节 特种气体行业定义及特点</w:t>
      </w:r>
      <w:r>
        <w:rPr>
          <w:rFonts w:hint="eastAsia"/>
        </w:rPr>
        <w:br/>
      </w:r>
      <w:r>
        <w:rPr>
          <w:rFonts w:hint="eastAsia"/>
        </w:rPr>
        <w:t>　　　　一、特种气体行业的定义及分类</w:t>
      </w:r>
      <w:r>
        <w:rPr>
          <w:rFonts w:hint="eastAsia"/>
        </w:rPr>
        <w:br/>
      </w:r>
      <w:r>
        <w:rPr>
          <w:rFonts w:hint="eastAsia"/>
        </w:rPr>
        <w:t>　　　　特种气体主要包括电子气体、医疗气体、标准气体、激光气体、食品气体、电光源气体等，其中，电子气体广泛用 于集成电路、显示面板、光伏能源、光纤光缆等电子产业的加工制造过程，主要包括清洗、蚀刻、光刻、外延、掺 杂等，是下游行业关键性化工基础材料，被誉为电子产业的“粮食”和“源”，现有单元特种气体 260 余种，可配 制成 25000 多种混合气体。</w:t>
      </w:r>
      <w:r>
        <w:rPr>
          <w:rFonts w:hint="eastAsia"/>
        </w:rPr>
        <w:br/>
      </w:r>
      <w:r>
        <w:rPr>
          <w:rFonts w:hint="eastAsia"/>
        </w:rPr>
        <w:t>　　　　特种气体分类与用途</w:t>
      </w:r>
      <w:r>
        <w:rPr>
          <w:rFonts w:hint="eastAsia"/>
        </w:rPr>
        <w:br/>
      </w:r>
      <w:r>
        <w:rPr>
          <w:rFonts w:hint="eastAsia"/>
        </w:rPr>
        <w:t>　　　　二、特种气体行业产品特点</w:t>
      </w:r>
      <w:r>
        <w:rPr>
          <w:rFonts w:hint="eastAsia"/>
        </w:rPr>
        <w:br/>
      </w:r>
      <w:r>
        <w:rPr>
          <w:rFonts w:hint="eastAsia"/>
        </w:rPr>
        <w:t>　　第二节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特种气体行业发展成熟度分析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特种气体所属行业产业链分析</w:t>
      </w:r>
      <w:r>
        <w:rPr>
          <w:rFonts w:hint="eastAsia"/>
        </w:rPr>
        <w:br/>
      </w:r>
      <w:r>
        <w:rPr>
          <w:rFonts w:hint="eastAsia"/>
        </w:rPr>
        <w:t>　　第一节 特种气体产业链结构分析</w:t>
      </w:r>
      <w:r>
        <w:rPr>
          <w:rFonts w:hint="eastAsia"/>
        </w:rPr>
        <w:br/>
      </w:r>
      <w:r>
        <w:rPr>
          <w:rFonts w:hint="eastAsia"/>
        </w:rPr>
        <w:t>　　第二节 特种气体行业上游行业分析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特种气体行业下游行业分析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特种气体行业市场环境及影响分析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特种气体行业政治法律环境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一、特种气体技术分析</w:t>
      </w:r>
      <w:r>
        <w:rPr>
          <w:rFonts w:hint="eastAsia"/>
        </w:rPr>
        <w:br/>
      </w:r>
      <w:r>
        <w:rPr>
          <w:rFonts w:hint="eastAsia"/>
        </w:rPr>
        <w:t>　　　　二、特种气体技术发展水平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一、中国特种气体行业发展阶段</w:t>
      </w:r>
      <w:r>
        <w:rPr>
          <w:rFonts w:hint="eastAsia"/>
        </w:rPr>
        <w:br/>
      </w:r>
      <w:r>
        <w:rPr>
          <w:rFonts w:hint="eastAsia"/>
        </w:rPr>
        <w:t>　　　　二、中国特种气体行业发展总体概况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三、中国特种气体行业发展特点分析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四、中国特种气体行业商业模式分析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一、2020-2025年中国特种气体行业企业数量分析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二、2020-2025年中国特种气体行业企业发展分析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2020-2025年特种气体市场规模情况分析</w:t>
      </w:r>
      <w:r>
        <w:rPr>
          <w:rFonts w:hint="eastAsia"/>
        </w:rPr>
        <w:br/>
      </w:r>
      <w:r>
        <w:rPr>
          <w:rFonts w:hint="eastAsia"/>
        </w:rPr>
        <w:t>　　第四节 中国特种气体市场供需分析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一、2020-2025年中国特种气体行业供给情况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二、2020-2025年中国特种气体行业需求情况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三、2020-2025年中国特种气体行业供需平衡分析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特种气体行业竞争力优势分析</w:t>
      </w:r>
      <w:r>
        <w:rPr>
          <w:rFonts w:hint="eastAsia"/>
        </w:rPr>
        <w:br/>
      </w:r>
      <w:r>
        <w:rPr>
          <w:rFonts w:hint="eastAsia"/>
        </w:rPr>
        <w:t>　　第一节 特种气体行业竞争力优势分析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中国特种气体行业竞争力分析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一、中国特种气体行业竞争力剖析</w:t>
      </w:r>
      <w:r>
        <w:rPr>
          <w:rFonts w:hint="eastAsia"/>
        </w:rPr>
        <w:br/>
      </w:r>
      <w:r>
        <w:rPr>
          <w:rFonts w:hint="eastAsia"/>
        </w:rPr>
        <w:t>　　　　二、中国特种气体企业市场竞争的优势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三、国内特种气体企业竞争能力提升途径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特种气体行业SWOT分析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2025-2031年特种气体所属行业市场竞争策略分析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二、特种气体行业企业间竞争格局分析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三、特种气体行业集中度分析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中国特种气体行业竞争格局综述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一、中国特种气体行业品牌竞争格局</w:t>
      </w:r>
      <w:r>
        <w:rPr>
          <w:rFonts w:hint="eastAsia"/>
        </w:rPr>
        <w:br/>
      </w:r>
      <w:r>
        <w:rPr>
          <w:rFonts w:hint="eastAsia"/>
        </w:rPr>
        <w:t>　　　　二、特种气体业未来竞争格局和特点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三、特种气体市场进入及竞争对手分析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特种气体企业竞争策略分析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三、提高特种气体企业竞争力的策略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特种气体行业重点企业发展分析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福建久策集团有限公司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第二节 海南佳腾化工气体有限公司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第三节 深圳市云飞龙特种气体有限公司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珠海大林湾工业气体有限公司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第六节 青岛安泰科气体有限公司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第七节 大连安瑞森特种气体化学品有限公司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第八节 沈阳顺泰特种气体有限公司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第九节 武汉纽瑞德特种气体有限公司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第十节 成都科美特特种气体有限公司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2025-2031年特种气体行业投资前景展望</w:t>
      </w:r>
      <w:r>
        <w:rPr>
          <w:rFonts w:hint="eastAsia"/>
        </w:rPr>
        <w:br/>
      </w:r>
      <w:r>
        <w:rPr>
          <w:rFonts w:hint="eastAsia"/>
        </w:rPr>
        <w:t>　　第一节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特种气体行业2025-2031年投资机会分析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一、特种气体投资项目分析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三、2025-2031年特种气体投资机会</w:t>
      </w:r>
      <w:r>
        <w:rPr>
          <w:rFonts w:hint="eastAsia"/>
        </w:rPr>
        <w:br/>
      </w:r>
      <w:r>
        <w:rPr>
          <w:rFonts w:hint="eastAsia"/>
        </w:rPr>
        <w:t>　　第三节 2025-2031年特种气体行业发展预测分析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一、2025-2031年特种气体发展分析</w:t>
      </w:r>
      <w:r>
        <w:rPr>
          <w:rFonts w:hint="eastAsia"/>
        </w:rPr>
        <w:br/>
      </w:r>
      <w:r>
        <w:rPr>
          <w:rFonts w:hint="eastAsia"/>
        </w:rPr>
        <w:t>　　　　二、2025-2031年特种气体行业技术开发方向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2025-2031年特种气体行业发展趋势及投资风险分析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2020-2025年特种气体存在的问题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一、2025-2031年特种气体发展方向分析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二、2025-2031年特种气体行业发展规模预测</w:t>
      </w:r>
      <w:r>
        <w:rPr>
          <w:rFonts w:hint="eastAsia"/>
        </w:rPr>
        <w:br/>
      </w:r>
      <w:r>
        <w:rPr>
          <w:rFonts w:hint="eastAsia"/>
        </w:rPr>
        <w:t>　　　　未来5年，亚太地区新兴经济体的特种气体需求增长最快，而一些发达经济体的需求增速将逐渐趋缓。根据预测，到，亚太地区特种气体市场规模将达到168亿美元，所占比重提升至25.80%；美洲地区市场规模253亿美元，占比降至38.90%。</w:t>
      </w:r>
      <w:r>
        <w:rPr>
          <w:rFonts w:hint="eastAsia"/>
        </w:rPr>
        <w:br/>
      </w:r>
      <w:r>
        <w:rPr>
          <w:rFonts w:hint="eastAsia"/>
        </w:rPr>
        <w:t>　　　　2020年全球各区域特种气体市场规模预测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五、2025-2031年中国特种气体行业总资产预测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2025-2031年特种气体行业投资战略研究</w:t>
      </w:r>
      <w:r>
        <w:rPr>
          <w:rFonts w:hint="eastAsia"/>
        </w:rPr>
        <w:br/>
      </w:r>
      <w:r>
        <w:rPr>
          <w:rFonts w:hint="eastAsia"/>
        </w:rPr>
        <w:t>　　第一节 特种气体行业发展战略研究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五、特种气体品牌战略管理的策略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特种气体经营策略分析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一、特种气体市场细分策略</w:t>
      </w:r>
      <w:r>
        <w:rPr>
          <w:rFonts w:hint="eastAsia"/>
        </w:rPr>
        <w:br/>
      </w:r>
      <w:r>
        <w:rPr>
          <w:rFonts w:hint="eastAsia"/>
        </w:rPr>
        <w:t>　　　　二、特种气体市场创新策略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四、特种气体新产品差异化战略</w:t>
      </w:r>
      <w:r>
        <w:rPr>
          <w:rFonts w:hint="eastAsia"/>
        </w:rPr>
        <w:br/>
      </w:r>
      <w:r>
        <w:rPr>
          <w:rFonts w:hint="eastAsia"/>
        </w:rPr>
        <w:t>　　第四节 特种气体行业投资战略研究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一、特种气体行业投资战略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二、2025-2031年特种气体行业投资战略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中~智~林~－特种气体行业2025-2031年投资建议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2020-2025年全球特种气体行业市场规模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2020-2025年特种气体行业重要数据指标比较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2020-2025年中国特种气体市场占全球份额比较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2020-2025年特种气体行业销售收入</w:t>
      </w:r>
      <w:r>
        <w:rPr>
          <w:rFonts w:hint="eastAsia"/>
        </w:rPr>
        <w:br/>
      </w:r>
      <w:r>
        <w:rPr>
          <w:rFonts w:hint="eastAsia"/>
        </w:rPr>
        <w:t>　　图表 2020-2025年特种气体行业利润总额</w:t>
      </w:r>
      <w:r>
        <w:rPr>
          <w:rFonts w:hint="eastAsia"/>
        </w:rPr>
        <w:br/>
      </w:r>
      <w:r>
        <w:rPr>
          <w:rFonts w:hint="eastAsia"/>
        </w:rPr>
        <w:t>　　图表 2020-2025年特种气体行业资产总计</w:t>
      </w:r>
      <w:r>
        <w:rPr>
          <w:rFonts w:hint="eastAsia"/>
        </w:rPr>
        <w:br/>
      </w:r>
      <w:r>
        <w:rPr>
          <w:rFonts w:hint="eastAsia"/>
        </w:rPr>
        <w:t>　　图表 2020-2025年特种气体行业负债总计</w:t>
      </w:r>
      <w:r>
        <w:rPr>
          <w:rFonts w:hint="eastAsia"/>
        </w:rPr>
        <w:br/>
      </w:r>
      <w:r>
        <w:rPr>
          <w:rFonts w:hint="eastAsia"/>
        </w:rPr>
        <w:t>　　图表 2020-2025年特种气体行业竞争力分析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2020-2025年特种气体市场价格走势</w:t>
      </w:r>
      <w:r>
        <w:rPr>
          <w:rFonts w:hint="eastAsia"/>
        </w:rPr>
        <w:br/>
      </w:r>
      <w:r>
        <w:rPr>
          <w:rFonts w:hint="eastAsia"/>
        </w:rPr>
        <w:t>　　图表 2020-2025年特种气体行业主营业务收入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2020-2025年特种气体行业主营业务成本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2020-2025年特种气体行业销售费用分析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2020-2025年特种气体行业管理费用分析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2020-2025年特种气体行业财务费用分析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2020-2025年特种气体行业销售毛利率分析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2020-2025年特种气体行业销售利润率分析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2020-2025年特种气体行业成本费用利润率分析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d600a76e4173" w:history="1">
        <w:r>
          <w:rPr>
            <w:rStyle w:val="Hyperlink"/>
          </w:rPr>
          <w:t>2025-2031年中国特种气体行业现状深度调研与发展趋势预测报告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d600a76e4173" w:history="1">
        <w:r>
          <w:rPr>
            <w:rStyle w:val="Hyperlink"/>
          </w:rPr>
          <w:t>https://www.20087.com/8/69/TeZhongQiTiDeFaZhanQuShi.html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25abc65a84f43" w:history="1">
      <w:r>
        <w:rPr>
          <w:rStyle w:val="Hyperlink"/>
        </w:rPr>
        <w:t>2025-2031年中国特种气体行业现状深度调研与发展趋势预测报告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eZhongQiTiDeFaZhanQuShi.html" TargetMode="External" Id="R94d8d600a76e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eZhongQiTiDeFaZhanQuShi.html" TargetMode="External" Id="R7b225abc65a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2025-05-07T23:42:00Z</dcterms:created>
  <dcterms:modified xsi:type="dcterms:W3CDTF">2025-05-08T00:42:00Z</dcterms:modified>
  <dc:subject>2025-2031年中国特种气体行业现状深度调研与发展趋势预测报告</dc:subject>
  <dc:title>2025-2031年中国特种气体行业现状深度调研与发展趋势预测报告</dc:title>
  <cp:keywords>2025-2031年中国特种气体行业现状深度调研与发展趋势预测报告</cp:keywords>
  <dc:description>2025-2031年中国特种气体行业现状深度调研与发展趋势预测报告</dc:description>
</cp:coreProperties>
</file>