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5cd03701d4e73" w:history="1">
              <w:r>
                <w:rPr>
                  <w:rStyle w:val="Hyperlink"/>
                </w:rPr>
                <w:t>2026-2032年全球与中国电视剧和电影行业研究分析及发展前景报告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5cd03701d4e73" w:history="1">
              <w:r>
                <w:rPr>
                  <w:rStyle w:val="Hyperlink"/>
                </w:rPr>
                <w:t>2026-2032年全球与中国电视剧和电影行业研究分析及发展前景报告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5cd03701d4e73" w:history="1">
                <w:r>
                  <w:rPr>
                    <w:rStyle w:val="Hyperlink"/>
                  </w:rPr>
                  <w:t>https://www.20087.com/8/79/DianShiJuHeDianYingFaZhanXianZhuangQianJing.html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和电影是核心视听内容产品，正处于流媒体主导、多屏分发与全球化制作深度融合的发展阶段。内容生产端呈现高预算精品化（如单集成本超千万美元剧集）、题材多元化（科幻、现实主义、跨文化叙事并存）及技术升级（4K/HDR、杜比全景声普及）特征；分发端则由传统院线与电视台转向订阅视频点播（SVOD）、广告支持视频点播（AVOD）及混合模式共存。在用户注意力碎片化与平台竞争白热化背景下，对内容的情感共鸣强度、IP衍生潜力及跨区域文化适配性要求显著增强。然而，过度依赖算法推荐导致同质化内容泛滥；窗口期压缩损害影院生态；部分地区本地化配音或字幕质量影响观感。</w:t>
      </w:r>
      <w:r>
        <w:rPr>
          <w:rFonts w:hint="eastAsia"/>
        </w:rPr>
        <w:br/>
      </w:r>
      <w:r>
        <w:rPr>
          <w:rFonts w:hint="eastAsia"/>
        </w:rPr>
        <w:t>　　未来，电视剧和电影将向沉浸式叙事、生成式创作与价值共创演进。AI辅助剧本生成与角色建模提升开发效率；互动剧集通过分支剧情增强用户参与感。在体验层面，扩展现实（XR）技术实现“进入剧情”式观看；空间音频与触觉反馈构建多感官沉浸。商业模式上，NFT数字藏品绑定独家花絮或导演剪辑版；粉丝社区参与选角或结局投票。此外，在ESG框架下，影视制作碳足迹核算成为行业新标准；包容性叙事（如残障、多元性别角色）纳入内容评估体系。最终，电视剧和电影将从单向内容消费升级为高沉浸、强互动、兼具艺术价值与社会影响力的数字文化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5cd03701d4e73" w:history="1">
        <w:r>
          <w:rPr>
            <w:rStyle w:val="Hyperlink"/>
          </w:rPr>
          <w:t>2026-2032年全球与中国电视剧和电影行业研究分析及发展前景报告</w:t>
        </w:r>
      </w:hyperlink>
      <w:r>
        <w:rPr>
          <w:rFonts w:hint="eastAsia"/>
        </w:rPr>
        <w:t>》系统分析了全球及我国电视剧和电影行业的市场规模、市场需求及价格动态，深入探讨了电视剧和电影产业链结构与发展特点。报告对电视剧和电影细分市场进行了详细剖析，基于科学数据预测了市场前景及未来发展趋势，同时聚焦电视剧和电影重点企业，评估了品牌影响力、市场竞争力及行业集中度变化。通过专业分析与客观洞察，报告为投资者、产业链相关企业及政府决策部门提供了重要参考，是把握电视剧和电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全球市场电视剧和电影市场总体规模</w:t>
      </w:r>
      <w:r>
        <w:rPr>
          <w:rFonts w:hint="eastAsia"/>
        </w:rPr>
        <w:br/>
      </w:r>
      <w:r>
        <w:rPr>
          <w:rFonts w:hint="eastAsia"/>
        </w:rPr>
        <w:t>　　1.4 中国市场电视剧和电影市场总体规模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电视剧和电影行业发展总体概况</w:t>
      </w:r>
      <w:r>
        <w:rPr>
          <w:rFonts w:hint="eastAsia"/>
        </w:rPr>
        <w:br/>
      </w:r>
      <w:r>
        <w:rPr>
          <w:rFonts w:hint="eastAsia"/>
        </w:rPr>
        <w:t>　　　　1.5.2 电视剧和电影行业发展主要特点</w:t>
      </w:r>
      <w:r>
        <w:rPr>
          <w:rFonts w:hint="eastAsia"/>
        </w:rPr>
        <w:br/>
      </w:r>
      <w:r>
        <w:rPr>
          <w:rFonts w:hint="eastAsia"/>
        </w:rPr>
        <w:t>　　　　1.5.3 电视剧和电影行业发展影响因素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电视剧和电影有利因素</w:t>
      </w:r>
      <w:r>
        <w:rPr>
          <w:rFonts w:hint="eastAsia"/>
        </w:rPr>
        <w:br/>
      </w:r>
      <w:r>
        <w:rPr>
          <w:rFonts w:hint="eastAsia"/>
        </w:rPr>
        <w:t>　　　　1.5.3 .2 电视剧和电影不利因素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全球市场，近三年电视剧和电影主要企业占有率及排名（按收入）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电视剧和电影主要企业在国际市场占有率（按收入，2023-2026）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2025年电视剧和电影主要企业在国际市场排名（按收入）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全球市场主要企业电视剧和电影销售收入（2023-2026）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中国市场，近三年电视剧和电影主要企业占有率及排名（按收入）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电视剧和电影主要企业在中国市场占有率（按收入，2023-2026）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2025年电视剧和电影主要企业在中国市场排名（按收入）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中国市场主要企业电视剧和电影销售收入（2023-2026）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全球主要厂商电视剧和电影总部及产地分布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全球主要厂商成立时间及电视剧和电影商业化日期</w:t>
      </w:r>
      <w:r>
        <w:rPr>
          <w:rFonts w:hint="eastAsia"/>
        </w:rPr>
        <w:br/>
      </w:r>
      <w:r>
        <w:rPr>
          <w:rFonts w:hint="eastAsia"/>
        </w:rPr>
        <w:t>　　2.5 全球主要厂商电视剧和电影产品类型及应用</w:t>
      </w:r>
      <w:r>
        <w:rPr>
          <w:rFonts w:hint="eastAsia"/>
        </w:rPr>
        <w:br/>
      </w:r>
      <w:r>
        <w:rPr>
          <w:rFonts w:hint="eastAsia"/>
        </w:rPr>
        <w:t>　　2.6 电视剧和电影行业集中度、竞争程度分析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电视剧和电影行业集中度分析：2025年全球Top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全球电视剧和电影第一梯队、第二梯队和第三梯队厂商（品牌）及市场份额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全球电视剧和电影主要地区分析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全球主要地区电视剧和电影市场规模分析：2021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全球主要地区电视剧和电影销售额及份额（2021-2026）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全球主要地区电视剧和电影销售额及份额预测（2027-2032）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北美电视剧和电影销售额及预测（2021-2032）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欧洲电视剧和电影销售额及预测（2021-2032）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中国电视剧和电影销售额及预测（2021-2032）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日本电视剧和电影销售额及预测（2021-2032）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东南亚电视剧和电影销售额及预测（2021-2032）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印度电视剧和电影销售额及预测（2021-2032）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南美电视剧和电影销售额及预测（2021-2032）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中东电视剧和电影销售额及预测（2021-2032）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前期制作</w:t>
      </w:r>
      <w:r>
        <w:rPr>
          <w:rFonts w:hint="eastAsia"/>
        </w:rPr>
        <w:br/>
      </w:r>
      <w:r>
        <w:rPr>
          <w:rFonts w:hint="eastAsia"/>
        </w:rPr>
        <w:t>　　　　4.1.2 生产</w:t>
      </w:r>
      <w:r>
        <w:rPr>
          <w:rFonts w:hint="eastAsia"/>
        </w:rPr>
        <w:br/>
      </w:r>
      <w:r>
        <w:rPr>
          <w:rFonts w:hint="eastAsia"/>
        </w:rPr>
        <w:t>　　　　4.1.3 后期制作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按产品类型细分，全球电视剧和电影销售额对比（2021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按产品类型细分，全球电视剧和电影销售额及预测（2021-2032）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按产品类型细分，全球电视剧和电影销售额及市场份额（2021-2026）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按产品类型细分，全球电视剧和电影销售额预测（2027-2032）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按产品类型细分，中国电视剧和电影销售额及预测（2021-2032）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按产品类型细分，中国电视剧和电影销售额及市场份额（2021-2026）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按产品类型细分，中国电视剧和电影销售额预测（2027-2032）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电视制作收入和电视发行</w:t>
      </w:r>
      <w:r>
        <w:rPr>
          <w:rFonts w:hint="eastAsia"/>
        </w:rPr>
        <w:br/>
      </w:r>
      <w:r>
        <w:rPr>
          <w:rFonts w:hint="eastAsia"/>
        </w:rPr>
        <w:t>　　　　5.1.2 电影制作收入和电影发行</w:t>
      </w:r>
      <w:r>
        <w:rPr>
          <w:rFonts w:hint="eastAsia"/>
        </w:rPr>
        <w:br/>
      </w:r>
      <w:r>
        <w:rPr>
          <w:rFonts w:hint="eastAsia"/>
        </w:rPr>
        <w:t>　　5.2 按应用细分，全球电视剧和电影销售额对比（2021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按应用细分，全球电视剧和电影销售额及预测（2021-2032）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按应用细分，全球电视剧和电影销售额及市场份额（2021-2026）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按应用细分，全球电视剧和电影销售额预测（2027-2032）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中国不同应用电视剧和电影销售额及预测（2021-2032）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中国不同应用电视剧和电影销售额及市场份额（2021-2026）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中国不同应用电视剧和电影销售额预测（2027-2032）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电视剧和电影行业发展趋势</w:t>
      </w:r>
      <w:r>
        <w:rPr>
          <w:rFonts w:hint="eastAsia"/>
        </w:rPr>
        <w:br/>
      </w:r>
      <w:r>
        <w:rPr>
          <w:rFonts w:hint="eastAsia"/>
        </w:rPr>
        <w:t>　　7.2 电视剧和电影行业主要驱动因素</w:t>
      </w:r>
      <w:r>
        <w:rPr>
          <w:rFonts w:hint="eastAsia"/>
        </w:rPr>
        <w:br/>
      </w:r>
      <w:r>
        <w:rPr>
          <w:rFonts w:hint="eastAsia"/>
        </w:rPr>
        <w:t>　　7.3 电视剧和电影中国企业SWOT分析</w:t>
      </w:r>
      <w:r>
        <w:rPr>
          <w:rFonts w:hint="eastAsia"/>
        </w:rPr>
        <w:br/>
      </w:r>
      <w:r>
        <w:rPr>
          <w:rFonts w:hint="eastAsia"/>
        </w:rPr>
        <w:t>　　7.4 中国电视剧和电影行业政策环境分析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电视剧和电影行业产业链简介</w:t>
      </w:r>
      <w:r>
        <w:rPr>
          <w:rFonts w:hint="eastAsia"/>
        </w:rPr>
        <w:br/>
      </w:r>
      <w:r>
        <w:rPr>
          <w:rFonts w:hint="eastAsia"/>
        </w:rPr>
        <w:t>　　　　8.1.1 电视剧和电影行业供应链分析</w:t>
      </w:r>
      <w:r>
        <w:rPr>
          <w:rFonts w:hint="eastAsia"/>
        </w:rPr>
        <w:br/>
      </w:r>
      <w:r>
        <w:rPr>
          <w:rFonts w:hint="eastAsia"/>
        </w:rPr>
        <w:t>　　　　8.1.2 电视剧和电影主要原料及供应情况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电视剧和电影行业主要下游客户</w:t>
      </w:r>
      <w:r>
        <w:rPr>
          <w:rFonts w:hint="eastAsia"/>
        </w:rPr>
        <w:br/>
      </w:r>
      <w:r>
        <w:rPr>
          <w:rFonts w:hint="eastAsia"/>
        </w:rPr>
        <w:t>　　8.2 电视剧和电影行业采购模式</w:t>
      </w:r>
      <w:r>
        <w:rPr>
          <w:rFonts w:hint="eastAsia"/>
        </w:rPr>
        <w:br/>
      </w:r>
      <w:r>
        <w:rPr>
          <w:rFonts w:hint="eastAsia"/>
        </w:rPr>
        <w:t>　　8.3 电视剧和电影行业生产模式</w:t>
      </w:r>
      <w:r>
        <w:rPr>
          <w:rFonts w:hint="eastAsia"/>
        </w:rPr>
        <w:br/>
      </w:r>
      <w:r>
        <w:rPr>
          <w:rFonts w:hint="eastAsia"/>
        </w:rPr>
        <w:t>　　8.4 电视剧和电影行业销售模式及销售渠道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电视剧和电影行业发展主要特点</w:t>
      </w:r>
      <w:r>
        <w:rPr>
          <w:rFonts w:hint="eastAsia"/>
        </w:rPr>
        <w:br/>
      </w:r>
      <w:r>
        <w:rPr>
          <w:rFonts w:hint="eastAsia"/>
        </w:rPr>
        <w:t>　　表 2： 电视剧和电影行业发展有利因素分析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电视剧和电影行业发展不利因素分析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进入电视剧和电影行业壁垒</w:t>
      </w:r>
      <w:r>
        <w:rPr>
          <w:rFonts w:hint="eastAsia"/>
        </w:rPr>
        <w:br/>
      </w:r>
      <w:r>
        <w:rPr>
          <w:rFonts w:hint="eastAsia"/>
        </w:rPr>
        <w:t>　　表 5： 电视剧和电影主要企业在国际市场占有率（按收入，2023-2026）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2025年电视剧和电影主要企业在国际市场排名（按收入）&amp;（万元）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全球市场主要企业电视剧和电影销售收入（2023-2026）&amp;（万元）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电视剧和电影主要企业在中国市场占有率（按收入，2023-2026）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2025年电视剧和电影主要企业在中国市场排名（按收入）&amp;（万元）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中国市场主要企业电视剧和电影销售收入（2023-2026）&amp;（万元）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全球主要厂商电视剧和电影总部及产地分布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全球主要厂商成立时间及电视剧和电影商业化日期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全球主要厂商电视剧和电影产品类型及应用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2025年全球电视剧和电影主要厂商市场地位（第一梯队、第二梯队和第三梯队）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全球电视剧和电影市场投资、并购等现状分析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全球主要地区电视剧和电影销售额：（2021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全球主要地区电视剧和电影销售额（2021-2026）&amp;（万元）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全球主要地区电视剧和电影销售额及份额列表（2021-2026）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全球主要地区电视剧和电影销售额预测（2027-2032）&amp;（万元）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全球主要地区电视剧和电影销售额及份额列表预测（2027-2032）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前期制作主要企业列表</w:t>
      </w:r>
      <w:r>
        <w:rPr>
          <w:rFonts w:hint="eastAsia"/>
        </w:rPr>
        <w:br/>
      </w:r>
      <w:r>
        <w:rPr>
          <w:rFonts w:hint="eastAsia"/>
        </w:rPr>
        <w:t>　　表 22： 生产主要企业列表</w:t>
      </w:r>
      <w:r>
        <w:rPr>
          <w:rFonts w:hint="eastAsia"/>
        </w:rPr>
        <w:br/>
      </w:r>
      <w:r>
        <w:rPr>
          <w:rFonts w:hint="eastAsia"/>
        </w:rPr>
        <w:t>　　表 23： 后期制作主要企业列表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按产品类型细分，全球电视剧和电影销售额及增长率对比（2021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按产品类型细分，全球电视剧和电影销售额（2021-2026）&amp;（万元）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按产品类型细分，全球电视剧和电影销售额市场份额列表（2021-2026）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按产品类型细分，全球电视剧和电影销售额预测（2027-2032）&amp;（万元）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按产品类型细分，全球电视剧和电影销售额市场份额预测（2027-2032）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按产品类型细分，中国电视剧和电影销售额（2021-2026）&amp;（万元）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按产品类型细分，中国电视剧和电影销售额市场份额列表（2021-2026）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按产品类型细分，中国电视剧和电影销售额预测（2027-2032）&amp;（万元）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按产品类型细分，中国电视剧和电影销售额市场份额预测（2027-2032）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按应用细分，全球电视剧和电影销售额及增长率对比（2021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按应用细分，全球电视剧和电影销售额（2021-2026）&amp;（万元）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按应用细分，全球电视剧和电影销售额市场份额列表（2021-2026）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按应用细分，全球电视剧和电影销售额预测（2027-2032）&amp;（万元）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按应用细分，全球电视剧和电影市场份额预测（2027-2032）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中国不同应用电视剧和电影销售额（2021-2026）&amp;（万元）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中国不同应用电视剧和电影销售额市场份额列表（2021-2026）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中国不同应用电视剧和电影销售额预测（2027-2032）&amp;（万元）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中国不同应用电视剧和电影销售额市场份额预测（2027-2032）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重点企业（16）公司信息、总部、电视剧和电影市场地位以及主要的竞争对手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电视剧和电影产品及服务介绍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电视剧和电影收入及毛利率（2021-2026）&amp;（万元）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电视剧和电影行业发展趋势</w:t>
      </w:r>
      <w:r>
        <w:rPr>
          <w:rFonts w:hint="eastAsia"/>
        </w:rPr>
        <w:br/>
      </w:r>
      <w:r>
        <w:rPr>
          <w:rFonts w:hint="eastAsia"/>
        </w:rPr>
        <w:t>　　表 122： 电视剧和电影行业主要驱动因素</w:t>
      </w:r>
      <w:r>
        <w:rPr>
          <w:rFonts w:hint="eastAsia"/>
        </w:rPr>
        <w:br/>
      </w:r>
      <w:r>
        <w:rPr>
          <w:rFonts w:hint="eastAsia"/>
        </w:rPr>
        <w:t>　　表 123： 电视剧和电影行业供应链分析</w:t>
      </w:r>
      <w:r>
        <w:rPr>
          <w:rFonts w:hint="eastAsia"/>
        </w:rPr>
        <w:br/>
      </w:r>
      <w:r>
        <w:rPr>
          <w:rFonts w:hint="eastAsia"/>
        </w:rPr>
        <w:t>　　表 124： 电视剧和电影上游原料供应商</w:t>
      </w:r>
      <w:r>
        <w:rPr>
          <w:rFonts w:hint="eastAsia"/>
        </w:rPr>
        <w:br/>
      </w:r>
      <w:r>
        <w:rPr>
          <w:rFonts w:hint="eastAsia"/>
        </w:rPr>
        <w:t>　　表 125： 电视剧和电影行业主要下游客户</w:t>
      </w:r>
      <w:r>
        <w:rPr>
          <w:rFonts w:hint="eastAsia"/>
        </w:rPr>
        <w:br/>
      </w:r>
      <w:r>
        <w:rPr>
          <w:rFonts w:hint="eastAsia"/>
        </w:rPr>
        <w:t>　　表 126： 电视剧和电影典型经销商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电视剧和电影产品图片</w:t>
      </w:r>
      <w:r>
        <w:rPr>
          <w:rFonts w:hint="eastAsia"/>
        </w:rPr>
        <w:br/>
      </w:r>
      <w:r>
        <w:rPr>
          <w:rFonts w:hint="eastAsia"/>
        </w:rPr>
        <w:t>　　图 2： 全球市场电视剧和电影市场规模，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全球电视剧和电影市场销售额预测：（万元）&amp;（2021-2032）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中国市场电视剧和电影销售额及未来趋势（2021-2032）&amp;（万元）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2025年全球前五大厂商电视剧和电影市场份额</w:t>
      </w:r>
      <w:r>
        <w:rPr>
          <w:rFonts w:hint="eastAsia"/>
        </w:rPr>
        <w:br/>
      </w:r>
      <w:r>
        <w:rPr>
          <w:rFonts w:hint="eastAsia"/>
        </w:rPr>
        <w:t>　　图 6： 2025年全球电视剧和电影第一梯队、第二梯队和第三梯队厂商及市场份额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全球主要地区电视剧和电影销售额市场份额（2021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北美电视剧和电影销售额及预测（2021-2032）&amp;（万元）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欧洲电视剧和电影销售额及预测（2021-2032）&amp;（万元）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中国电视剧和电影销售额及预测（2021-2032）&amp;（万元）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日本电视剧和电影销售额及预测（2021-2032）&amp;（万元）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东南亚电视剧和电影销售额及预测（2021-2032）&amp;（万元）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印度电视剧和电影销售额及预测（2021-2032）&amp;（万元）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南美电视剧和电影销售额及预测（2021-2032）&amp;（万元）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中东电视剧和电影销售额及预测（2021-2032）&amp;（万元）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前期制作 产品图片</w:t>
      </w:r>
      <w:r>
        <w:rPr>
          <w:rFonts w:hint="eastAsia"/>
        </w:rPr>
        <w:br/>
      </w:r>
      <w:r>
        <w:rPr>
          <w:rFonts w:hint="eastAsia"/>
        </w:rPr>
        <w:t>　　图 17： 全球前期制作规模及增长率（2021-2032）&amp;（万元）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生产产品图片</w:t>
      </w:r>
      <w:r>
        <w:rPr>
          <w:rFonts w:hint="eastAsia"/>
        </w:rPr>
        <w:br/>
      </w:r>
      <w:r>
        <w:rPr>
          <w:rFonts w:hint="eastAsia"/>
        </w:rPr>
        <w:t>　　图 19： 全球生产规模及增长率（2021-2032）&amp;（万元）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后期制作产品图片</w:t>
      </w:r>
      <w:r>
        <w:rPr>
          <w:rFonts w:hint="eastAsia"/>
        </w:rPr>
        <w:br/>
      </w:r>
      <w:r>
        <w:rPr>
          <w:rFonts w:hint="eastAsia"/>
        </w:rPr>
        <w:t>　　图 21： 全球后期制作规模及增长率（2021-2032）&amp;（万元）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按产品类型细分，全球电视剧和电影市场份额2025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按产品类型细分，全球电视剧和电影市场份额2021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按产品类型细分，全球电视剧和电影市场份额预测2026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按产品类型细分，中国电视剧和电影市场份额2021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按产品类型细分，中国电视剧和电影市场份额预测2026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电视制作收入和电视发行</w:t>
      </w:r>
      <w:r>
        <w:rPr>
          <w:rFonts w:hint="eastAsia"/>
        </w:rPr>
        <w:br/>
      </w:r>
      <w:r>
        <w:rPr>
          <w:rFonts w:hint="eastAsia"/>
        </w:rPr>
        <w:t>　　图 28： 电影制作收入和电影发行</w:t>
      </w:r>
      <w:r>
        <w:rPr>
          <w:rFonts w:hint="eastAsia"/>
        </w:rPr>
        <w:br/>
      </w:r>
      <w:r>
        <w:rPr>
          <w:rFonts w:hint="eastAsia"/>
        </w:rPr>
        <w:t>　　图 29： 按应用细分，全球电视剧和电影市场份额2025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按应用细分，全球电视剧和电影市场份额2021 &amp; 2025</w:t>
      </w:r>
      <w:r>
        <w:rPr>
          <w:rFonts w:hint="eastAsia"/>
        </w:rPr>
        <w:br/>
      </w:r>
      <w:r>
        <w:rPr>
          <w:rFonts w:hint="eastAsia"/>
        </w:rPr>
        <w:t>　　图 31： 电视剧和电影中国企业SWOT分析</w:t>
      </w:r>
      <w:r>
        <w:rPr>
          <w:rFonts w:hint="eastAsia"/>
        </w:rPr>
        <w:br/>
      </w:r>
      <w:r>
        <w:rPr>
          <w:rFonts w:hint="eastAsia"/>
        </w:rPr>
        <w:t>　　图 32： 电视剧和电影产业链</w:t>
      </w:r>
      <w:r>
        <w:rPr>
          <w:rFonts w:hint="eastAsia"/>
        </w:rPr>
        <w:br/>
      </w:r>
      <w:r>
        <w:rPr>
          <w:rFonts w:hint="eastAsia"/>
        </w:rPr>
        <w:t>　　图 33： 电视剧和电影行业采购模式分析</w:t>
      </w:r>
      <w:r>
        <w:rPr>
          <w:rFonts w:hint="eastAsia"/>
        </w:rPr>
        <w:br/>
      </w:r>
      <w:r>
        <w:rPr>
          <w:rFonts w:hint="eastAsia"/>
        </w:rPr>
        <w:t>　　图 34： 电视剧和电影行业生产模式</w:t>
      </w:r>
      <w:r>
        <w:rPr>
          <w:rFonts w:hint="eastAsia"/>
        </w:rPr>
        <w:br/>
      </w:r>
      <w:r>
        <w:rPr>
          <w:rFonts w:hint="eastAsia"/>
        </w:rPr>
        <w:t>　　图 35： 电视剧和电影行业销售模式分析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5cd03701d4e73" w:history="1">
        <w:r>
          <w:rPr>
            <w:rStyle w:val="Hyperlink"/>
          </w:rPr>
          <w:t>2026-2032年全球与中国电视剧和电影行业研究分析及发展前景报告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5cd03701d4e73" w:history="1">
        <w:r>
          <w:rPr>
            <w:rStyle w:val="Hyperlink"/>
          </w:rPr>
          <w:t>https://www.20087.com/8/79/DianShiJuHeDianYingFaZhanXianZhuangQianJing.html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20fa37c974597" w:history="1">
      <w:r>
        <w:rPr>
          <w:rStyle w:val="Hyperlink"/>
        </w:rPr>
        <w:t>2026-2032年全球与中国电视剧和电影行业研究分析及发展前景报告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ianShiJuHeDianYingFaZhanXianZhuangQianJing.html" TargetMode="External" Id="R07b5cd03701d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ianShiJuHeDianYingFaZhanXianZhuangQianJing.html" TargetMode="External" Id="Ra5520fa37c97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2026-01-05T05:29:19Z</dcterms:created>
  <dcterms:modified xsi:type="dcterms:W3CDTF">2026-01-05T06:29:19Z</dcterms:modified>
  <dc:subject>2026-2032年全球与中国电视剧和电影行业研究分析及发展前景报告</dc:subject>
  <dc:title>2026-2032年全球与中国电视剧和电影行业研究分析及发展前景报告</dc:title>
  <cp:keywords>2026-2032年全球与中国电视剧和电影行业研究分析及发展前景报告</cp:keywords>
  <dc:description>2026-2032年全球与中国电视剧和电影行业研究分析及发展前景报告</dc:description>
</cp:coreProperties>
</file>