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af2d8df24c2b" w:history="1">
              <w:r>
                <w:rPr>
                  <w:rStyle w:val="Hyperlink"/>
                </w:rPr>
                <w:t>2025-2031年中国少儿国学教育行业市场调研与前景分析报告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af2d8df24c2b" w:history="1">
              <w:r>
                <w:rPr>
                  <w:rStyle w:val="Hyperlink"/>
                </w:rPr>
                <w:t>2025-2031年中国少儿国学教育行业市场调研与前景分析报告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9af2d8df24c2b" w:history="1">
                <w:r>
                  <w:rPr>
                    <w:rStyle w:val="Hyperlink"/>
                  </w:rPr>
                  <w:t>https://www.20087.com/9/99/ShaoErGuoXueJiaoYuDeXianZhuangYuFaZhanQianJing.html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国学教育是传统文化传承与素质教育的重要组成部分，广泛应用于家庭、幼儿园、小学及课外培训机构，通过经典诵读、礼仪培养、书法绘画与传统节日活动等形式，向儿童传授儒家思想、历史典故、诗词歌赋与道德规范。该教育模式注重启蒙性、趣味性与生活化，采用绘本、动画、游戏与情景剧等多样化手段，激发儿童学习兴趣。在内容选择上，以《三字经》《弟子规》《千字文》及唐诗宋词等为基础，结合现代教育理念进行解读与转化，强调品格塑造、语言能力与文化认同的培养。</w:t>
      </w:r>
      <w:r>
        <w:rPr>
          <w:rFonts w:hint="eastAsia"/>
        </w:rPr>
        <w:br/>
      </w:r>
      <w:r>
        <w:rPr>
          <w:rFonts w:hint="eastAsia"/>
        </w:rPr>
        <w:t>　　未来发展方向将围绕课程体系化、科技融合与跨学科整合深化。构建分龄段、分层级的系统化课程标准，明确各阶段教学目标与评价体系。虚拟现实（VR）、增强现实（AR）与互动投影技术创设沉浸式学习场景，增强文化体验感。国学内容与语文、历史、艺术、德育等学科深度融合，形成综合性人文教育课程。在家庭教育场景中，开发亲子共学平台与数字化资源库，支持家庭延续学习。师资培养体系专业化，提升教师的文化素养与教学能力。在国际传播中，探索双语教学与跨文化比较，促进中华优秀传统文化的现代诠释与全球理解。整体而言，少儿国学教育将从零散兴趣活动发展为集系统课程、技术赋能与全人培养于一体的现代人文教育体系，其发展路径体现传统文化教育向更高科学性、更强时代性与更广影响力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af2d8df24c2b" w:history="1">
        <w:r>
          <w:rPr>
            <w:rStyle w:val="Hyperlink"/>
          </w:rPr>
          <w:t>2025-2031年中国少儿国学教育行业市场调研与前景分析报告</w:t>
        </w:r>
      </w:hyperlink>
      <w:r>
        <w:rPr>
          <w:rFonts w:hint="eastAsia"/>
        </w:rPr>
        <w:t>》基于科学的市场调研与数据分析，全面解析了少儿国学教育行业的市场规模、市场需求及发展现状。报告深入探讨了少儿国学教育产业链结构、细分市场特点及技术发展方向，并结合宏观经济环境与消费者需求变化，对少儿国学教育行业前景与未来趋势进行了科学预测，揭示了潜在增长空间。通过对少儿国学教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少儿国学教育产业概述</w:t>
      </w:r>
      <w:r>
        <w:rPr>
          <w:rFonts w:hint="eastAsia"/>
        </w:rPr>
        <w:br/>
      </w:r>
      <w:r>
        <w:rPr>
          <w:rFonts w:hint="eastAsia"/>
        </w:rPr>
        <w:t>　　第一节 少儿国学教育定义与分类</w:t>
      </w:r>
      <w:r>
        <w:rPr>
          <w:rFonts w:hint="eastAsia"/>
        </w:rPr>
        <w:br/>
      </w:r>
      <w:r>
        <w:rPr>
          <w:rFonts w:hint="eastAsia"/>
        </w:rPr>
        <w:t>　　第二节 少儿国学教育产业链结构及关键环节剖析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少儿国学教育商业模式与盈利模式解析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少儿国学教育经济指标与行业评估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全球少儿国学教育市场发展综述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2019-2024年全球少儿国学教育市场规模及增长趋势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主要国家与地区少儿国学教育市场对比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2025-2031年全球少儿国学教育行业发展趋势与前景预测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国际少儿国学教育市场发展趋势及对我国启示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二、对我国少儿国学教育市场的借鉴意义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中国少儿国学教育行业市场规模分析与预测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少儿国学教育市场的总体规模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一、2019-2024年少儿国学教育市场规模变化及趋势分析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二、2025年少儿国学教育行业市场规模特点</w:t>
      </w:r>
      <w:r>
        <w:rPr>
          <w:rFonts w:hint="eastAsia"/>
        </w:rPr>
        <w:br/>
      </w:r>
      <w:r>
        <w:rPr>
          <w:rFonts w:hint="eastAsia"/>
        </w:rPr>
        <w:t>　　第二节 少儿国学教育市场规模的构成</w:t>
      </w:r>
      <w:r>
        <w:rPr>
          <w:rFonts w:hint="eastAsia"/>
        </w:rPr>
        <w:br/>
      </w:r>
      <w:r>
        <w:rPr>
          <w:rFonts w:hint="eastAsia"/>
        </w:rPr>
        <w:t>　　　　一、少儿国学教育客户群体特征与偏好分析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二、不同类型少儿国学教育市场规模分布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三、各地区少儿国学教育市场规模差异与特点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少儿国学教育市场规模的预测与展望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一、未来几年少儿国学教育市场规模增长预测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2024-2025年少儿国学教育行业技术发展现状及趋势分析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少儿国学教育行业技术发展现状分析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国内外少儿国学教育行业技术差距分析及差距形成的主要原因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少儿国学教育行业技术发展方向、趋势预测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提升少儿国学教育行业技术能力策略建议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2019-2024年中国少儿国学教育行业总体发展与财务状况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2019-2024年少儿国学教育行业规模情况</w:t>
      </w:r>
      <w:r>
        <w:rPr>
          <w:rFonts w:hint="eastAsia"/>
        </w:rPr>
        <w:br/>
      </w:r>
      <w:r>
        <w:rPr>
          <w:rFonts w:hint="eastAsia"/>
        </w:rPr>
        <w:t>　　　　一、少儿国学教育行业企业数量规模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二、少儿国学教育行业从业人员规模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三、少儿国学教育行业市场敏感性分析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2019-2024年少儿国学教育行业财务能力分析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一、少儿国学教育行业盈利能力</w:t>
      </w:r>
      <w:r>
        <w:rPr>
          <w:rFonts w:hint="eastAsia"/>
        </w:rPr>
        <w:br/>
      </w:r>
      <w:r>
        <w:rPr>
          <w:rFonts w:hint="eastAsia"/>
        </w:rPr>
        <w:t>　　　　二、少儿国学教育行业偿债能力</w:t>
      </w:r>
      <w:r>
        <w:rPr>
          <w:rFonts w:hint="eastAsia"/>
        </w:rPr>
        <w:br/>
      </w:r>
      <w:r>
        <w:rPr>
          <w:rFonts w:hint="eastAsia"/>
        </w:rPr>
        <w:t>　　　　三、少儿国学教育行业营运能力</w:t>
      </w:r>
      <w:r>
        <w:rPr>
          <w:rFonts w:hint="eastAsia"/>
        </w:rPr>
        <w:br/>
      </w:r>
      <w:r>
        <w:rPr>
          <w:rFonts w:hint="eastAsia"/>
        </w:rPr>
        <w:t>　　　　四、少儿国学教育行业发展能力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中国少儿国学教育行业细分市场调研与机会挖掘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少儿国学教育细分市场（一）市场调研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少儿国学教育细分市场（二）市场调研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中国少儿国学教育行业区域市场调研分析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2019-2024年中国少儿国学教育行业重点区域调研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一、重点地区（一）少儿国学教育市场规模与特点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二、重点地区（二）少儿国学教育市场规模及特点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三、重点地区（三）少儿国学教育市场规模及特点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四、重点地区（四）少儿国学教育市场规模及特点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不同区域少儿国学教育市场的对比与启示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二、少儿国学教育市场拓展策略与建议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中国少儿国学教育行业的营销渠道与客户分析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少儿国学教育行业渠道分析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二、各类渠道对少儿国学教育行业的影响</w:t>
      </w:r>
      <w:r>
        <w:rPr>
          <w:rFonts w:hint="eastAsia"/>
        </w:rPr>
        <w:br/>
      </w:r>
      <w:r>
        <w:rPr>
          <w:rFonts w:hint="eastAsia"/>
        </w:rPr>
        <w:t>　　　　三、主要少儿国学教育企业渠道策略研究</w:t>
      </w:r>
      <w:r>
        <w:rPr>
          <w:rFonts w:hint="eastAsia"/>
        </w:rPr>
        <w:br/>
      </w:r>
      <w:r>
        <w:rPr>
          <w:rFonts w:hint="eastAsia"/>
        </w:rPr>
        <w:t>　　第二节 少儿国学教育行业客户分析与定位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中国少儿国学教育行业竞争格局及策略选择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少儿国学教育行业总体市场竞争状况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一、少儿国学教育行业竞争结构分析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二、少儿国学教育企业竞争格局与集中度评估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三、少儿国学教育行业SWOT分析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少儿国学教育行业重点企业调研分析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少儿国学教育企业发展策略分析</w:t>
      </w:r>
      <w:r>
        <w:rPr>
          <w:rFonts w:hint="eastAsia"/>
        </w:rPr>
        <w:br/>
      </w:r>
      <w:r>
        <w:rPr>
          <w:rFonts w:hint="eastAsia"/>
        </w:rPr>
        <w:t>　　第一节 少儿国学教育市场与销售策略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少儿国学教育品牌战略思考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中国少儿国学教育行业发展环境分析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二、少儿国学教育行业主管部门、监管体制及相关政策法规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3、少儿国学教育行业的主要法律、法规和政策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4、2025年少儿国学教育行业法律法规和政策对行业的影响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二、少儿国学教育消费者需求分析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一、少儿国学教育技术的应用与创新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二、少儿国学教育行业发展的技术趋势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2025-2031年少儿国学教育行业展趋势预测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2025-2031年少儿国学教育市场发展前景分析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一、少儿国学教育市场发展潜力</w:t>
      </w:r>
      <w:r>
        <w:rPr>
          <w:rFonts w:hint="eastAsia"/>
        </w:rPr>
        <w:br/>
      </w:r>
      <w:r>
        <w:rPr>
          <w:rFonts w:hint="eastAsia"/>
        </w:rPr>
        <w:t>　　　　二、少儿国学教育市场前景分析</w:t>
      </w:r>
      <w:r>
        <w:rPr>
          <w:rFonts w:hint="eastAsia"/>
        </w:rPr>
        <w:br/>
      </w:r>
      <w:r>
        <w:rPr>
          <w:rFonts w:hint="eastAsia"/>
        </w:rPr>
        <w:t>　　　　三、少儿国学教育细分行业发展前景分析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2025-2031年少儿国学教育发展趋势预测</w:t>
      </w:r>
      <w:r>
        <w:rPr>
          <w:rFonts w:hint="eastAsia"/>
        </w:rPr>
        <w:br/>
      </w:r>
      <w:r>
        <w:rPr>
          <w:rFonts w:hint="eastAsia"/>
        </w:rPr>
        <w:t>　　　　一、少儿国学教育发展趋势预测</w:t>
      </w:r>
      <w:r>
        <w:rPr>
          <w:rFonts w:hint="eastAsia"/>
        </w:rPr>
        <w:br/>
      </w:r>
      <w:r>
        <w:rPr>
          <w:rFonts w:hint="eastAsia"/>
        </w:rPr>
        <w:t>　　　　二、少儿国学教育市场规模预测</w:t>
      </w:r>
      <w:r>
        <w:rPr>
          <w:rFonts w:hint="eastAsia"/>
        </w:rPr>
        <w:br/>
      </w:r>
      <w:r>
        <w:rPr>
          <w:rFonts w:hint="eastAsia"/>
        </w:rPr>
        <w:t>　　　　三、少儿国学教育细分市场发展趋势预测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未来少儿国学教育行业挑战与机遇探讨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一、少儿国学教育行业挑战</w:t>
      </w:r>
      <w:r>
        <w:rPr>
          <w:rFonts w:hint="eastAsia"/>
        </w:rPr>
        <w:br/>
      </w:r>
      <w:r>
        <w:rPr>
          <w:rFonts w:hint="eastAsia"/>
        </w:rPr>
        <w:t>　　　　二、少儿国学教育行业机遇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少儿国学教育行业研究结论及建议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对少儿国学教育行业发展的建议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(中.智林)对少儿国学教育企业和投资者的建议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少儿国学教育行业现状</w:t>
      </w:r>
      <w:r>
        <w:rPr>
          <w:rFonts w:hint="eastAsia"/>
        </w:rPr>
        <w:br/>
      </w:r>
      <w:r>
        <w:rPr>
          <w:rFonts w:hint="eastAsia"/>
        </w:rPr>
        <w:t>　　图表 少儿国学教育行业产业链调研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2019-2024年少儿国学教育行业市场容量统计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2019-2024年中国少儿国学教育行业市场规模情况</w:t>
      </w:r>
      <w:r>
        <w:rPr>
          <w:rFonts w:hint="eastAsia"/>
        </w:rPr>
        <w:br/>
      </w:r>
      <w:r>
        <w:rPr>
          <w:rFonts w:hint="eastAsia"/>
        </w:rPr>
        <w:t>　　图表 少儿国学教育行业动态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2019-2024年中国少儿国学教育行业经营效益分析</w:t>
      </w:r>
      <w:r>
        <w:rPr>
          <w:rFonts w:hint="eastAsia"/>
        </w:rPr>
        <w:br/>
      </w:r>
      <w:r>
        <w:rPr>
          <w:rFonts w:hint="eastAsia"/>
        </w:rPr>
        <w:t>　　图表 少儿国学教育行业竞争对手分析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**地区少儿国学教育市场规模</w:t>
      </w:r>
      <w:r>
        <w:rPr>
          <w:rFonts w:hint="eastAsia"/>
        </w:rPr>
        <w:br/>
      </w:r>
      <w:r>
        <w:rPr>
          <w:rFonts w:hint="eastAsia"/>
        </w:rPr>
        <w:t>　　图表 **地区少儿国学教育行业市场需求</w:t>
      </w:r>
      <w:r>
        <w:rPr>
          <w:rFonts w:hint="eastAsia"/>
        </w:rPr>
        <w:br/>
      </w:r>
      <w:r>
        <w:rPr>
          <w:rFonts w:hint="eastAsia"/>
        </w:rPr>
        <w:t>　　图表 **地区少儿国学教育市场调研</w:t>
      </w:r>
      <w:r>
        <w:rPr>
          <w:rFonts w:hint="eastAsia"/>
        </w:rPr>
        <w:br/>
      </w:r>
      <w:r>
        <w:rPr>
          <w:rFonts w:hint="eastAsia"/>
        </w:rPr>
        <w:t>　　图表 **地区少儿国学教育行业市场需求分析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**地区少儿国学教育市场规模</w:t>
      </w:r>
      <w:r>
        <w:rPr>
          <w:rFonts w:hint="eastAsia"/>
        </w:rPr>
        <w:br/>
      </w:r>
      <w:r>
        <w:rPr>
          <w:rFonts w:hint="eastAsia"/>
        </w:rPr>
        <w:t>　　图表 **地区少儿国学教育行业市场需求</w:t>
      </w:r>
      <w:r>
        <w:rPr>
          <w:rFonts w:hint="eastAsia"/>
        </w:rPr>
        <w:br/>
      </w:r>
      <w:r>
        <w:rPr>
          <w:rFonts w:hint="eastAsia"/>
        </w:rPr>
        <w:t>　　图表 **地区少儿国学教育市场调研</w:t>
      </w:r>
      <w:r>
        <w:rPr>
          <w:rFonts w:hint="eastAsia"/>
        </w:rPr>
        <w:br/>
      </w:r>
      <w:r>
        <w:rPr>
          <w:rFonts w:hint="eastAsia"/>
        </w:rPr>
        <w:t>　　图表 **地区少儿国学教育行业市场需求分析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少儿国学教育重点企业（一）基本信息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少儿国学教育重点企业（一）经营情况分析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少儿国学教育重点企业（一）盈利能力情况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少儿国学教育重点企业（一）偿债能力情况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少儿国学教育重点企业（一）运营能力情况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少儿国学教育重点企业（一）成长能力情况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少儿国学教育重点企业（二）基本信息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少儿国学教育重点企业（二）经营情况分析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少儿国学教育重点企业（二）盈利能力情况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少儿国学教育重点企业（二）偿债能力情况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少儿国学教育重点企业（二）运营能力情况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少儿国学教育重点企业（二）成长能力情况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2025-2031年中国少儿国学教育行业信息化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2025-2031年中国少儿国学教育行业市场容量预测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2025-2031年中国少儿国学教育行业市场规模预测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2025-2031年中国少儿国学教育行业风险分析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2025-2031年中国少儿国学教育市场前景分析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2025-2031年中国少儿国学教育行业发展趋势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af2d8df24c2b" w:history="1">
        <w:r>
          <w:rPr>
            <w:rStyle w:val="Hyperlink"/>
          </w:rPr>
          <w:t>2025-2031年中国少儿国学教育行业市场调研与前景分析报告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9af2d8df24c2b" w:history="1">
        <w:r>
          <w:rPr>
            <w:rStyle w:val="Hyperlink"/>
          </w:rPr>
          <w:t>https://www.20087.com/9/99/ShaoErGuoXueJiaoYuDeXianZhuangYuFaZhanQianJing.html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6e28376e84c9c" w:history="1">
      <w:r>
        <w:rPr>
          <w:rStyle w:val="Hyperlink"/>
        </w:rPr>
        <w:t>2025-2031年中国少儿国学教育行业市场调研与前景分析报告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aoErGuoXueJiaoYuDeXianZhuangYuFaZhanQianJing.html" TargetMode="External" Id="R61b9af2d8df2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aoErGuoXueJiaoYuDeXianZhuangYuFaZhanQianJing.html" TargetMode="External" Id="R0fe6e28376e8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2025-09-07T04:36:16Z</dcterms:created>
  <dcterms:modified xsi:type="dcterms:W3CDTF">2025-09-07T05:36:16Z</dcterms:modified>
  <dc:subject>2025-2031年中国少儿国学教育行业市场调研与前景分析报告</dc:subject>
  <dc:title>2025-2031年中国少儿国学教育行业市场调研与前景分析报告</dc:title>
  <cp:keywords>2025-2031年中国少儿国学教育行业市场调研与前景分析报告</cp:keywords>
  <dc:description>2025-2031年中国少儿国学教育行业市场调研与前景分析报告</dc:description>
</cp:coreProperties>
</file>