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babff9eb14fe3" w:history="1">
              <w:r>
                <w:rPr>
                  <w:rStyle w:val="Hyperlink"/>
                </w:rPr>
                <w:t>2026-2032年中国私人潜艇行业发展研及市场前景预测报告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babff9eb14fe3" w:history="1">
              <w:r>
                <w:rPr>
                  <w:rStyle w:val="Hyperlink"/>
                </w:rPr>
                <w:t>2026-2032年中国私人潜艇行业发展研及市场前景预测报告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babff9eb14fe3" w:history="1">
                <w:r>
                  <w:rPr>
                    <w:rStyle w:val="Hyperlink"/>
                  </w:rPr>
                  <w:t>https://www.20087.com/9/09/SiRenQianTingHangYeQianJingQuShi.html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潜艇是一种专为个人或高端休闲用途设计的小型载人潜水器，通常可容纳1至8人，用于海洋观光、水下探险或私人游艇配套。私人潜艇多采用电力推进系统，配备球形耐压舱、高清舷窗、生命支持系统及基础导航设备，最大下潜深度普遍在100至500米之间。制造材料以高强度钢材、钛合金或复合材料为主，兼顾结构强度与浮力控制。尽管技术日趋成熟，但私人潜艇仍面临高购置与运维成本、专业操作培训门槛高、以及全球多数海域缺乏明确适航法规等制约。此外，安全冗余设计虽已强化，但深海救援能力有限，公众对其风险认知仍存顾虑。</w:t>
      </w:r>
      <w:r>
        <w:rPr>
          <w:rFonts w:hint="eastAsia"/>
        </w:rPr>
        <w:br/>
      </w:r>
      <w:r>
        <w:rPr>
          <w:rFonts w:hint="eastAsia"/>
        </w:rPr>
        <w:t>　　未来，私人潜艇将向智能化、轻量化与生态友好方向演进。AI辅助驾驶系统可实现自动定深、避障巡航及紧急上浮，降低操作复杂度；碳纤维增强复合材料与模块化耐压结构将减轻重量并提升能效。在体验层面，AR舷窗可叠加海洋生物识别信息，增强教育与娱乐价值；静音推进技术减少对海洋生态干扰。同时，国际海事组织（IMO）正推动小型载人潜水器分类标准制定，为商业化运营铺路。长远看，私人潜艇将从奢侈玩物升级为集海洋探索、科学参与与可持续旅游于一体的高端水下移动平台，在蓝色经济与私人科技消费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babff9eb14fe3" w:history="1">
        <w:r>
          <w:rPr>
            <w:rStyle w:val="Hyperlink"/>
          </w:rPr>
          <w:t>2026-2032年中国私人潜艇行业发展研及市场前景预测报告</w:t>
        </w:r>
      </w:hyperlink>
      <w:r>
        <w:rPr>
          <w:rFonts w:hint="eastAsia"/>
        </w:rPr>
        <w:t>》基于国家统计局、行业协会等详实数据，结合全面市场调研，系统分析了私人潜艇行业的市场规模、技术现状及未来发展方向。报告从经济环境、政策导向等角度出发，深入探讨了私人潜艇行业发展趋势、竞争格局及重点企业的战略布局，同时对私人潜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私人潜艇行业相关概述</w:t>
      </w:r>
      <w:r>
        <w:rPr>
          <w:rFonts w:hint="eastAsia"/>
        </w:rPr>
        <w:br/>
      </w:r>
      <w:r>
        <w:rPr>
          <w:rFonts w:hint="eastAsia"/>
        </w:rPr>
        <w:t>　　　　一、私人潜艇行业定义及特点</w:t>
      </w:r>
      <w:r>
        <w:rPr>
          <w:rFonts w:hint="eastAsia"/>
        </w:rPr>
        <w:br/>
      </w:r>
      <w:r>
        <w:rPr>
          <w:rFonts w:hint="eastAsia"/>
        </w:rPr>
        <w:t>　　　　　　1、私人潜艇行业定义</w:t>
      </w:r>
      <w:r>
        <w:rPr>
          <w:rFonts w:hint="eastAsia"/>
        </w:rPr>
        <w:br/>
      </w:r>
      <w:r>
        <w:rPr>
          <w:rFonts w:hint="eastAsia"/>
        </w:rPr>
        <w:t>　　　　　　2、私人潜艇行业特点</w:t>
      </w:r>
      <w:r>
        <w:rPr>
          <w:rFonts w:hint="eastAsia"/>
        </w:rPr>
        <w:br/>
      </w:r>
      <w:r>
        <w:rPr>
          <w:rFonts w:hint="eastAsia"/>
        </w:rPr>
        <w:t>　　　　二、私人潜艇行业经营模式分析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1、私人潜艇生产模式</w:t>
      </w:r>
      <w:r>
        <w:rPr>
          <w:rFonts w:hint="eastAsia"/>
        </w:rPr>
        <w:br/>
      </w:r>
      <w:r>
        <w:rPr>
          <w:rFonts w:hint="eastAsia"/>
        </w:rPr>
        <w:t>　　　　　　2、私人潜艇采购模式</w:t>
      </w:r>
      <w:r>
        <w:rPr>
          <w:rFonts w:hint="eastAsia"/>
        </w:rPr>
        <w:br/>
      </w:r>
      <w:r>
        <w:rPr>
          <w:rFonts w:hint="eastAsia"/>
        </w:rPr>
        <w:t>　　　　　　3、私人潜艇销售模式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2026年中国私人潜艇行业发展环境分析</w:t>
      </w:r>
      <w:r>
        <w:rPr>
          <w:rFonts w:hint="eastAsia"/>
        </w:rPr>
        <w:br/>
      </w:r>
      <w:r>
        <w:rPr>
          <w:rFonts w:hint="eastAsia"/>
        </w:rPr>
        <w:t>　　第一节 私人潜艇经济环境分析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私人潜艇政策环境分析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2025-2026年私人潜艇行业技术发展现状及趋势分析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私人潜艇行业技术发展现状分析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国内外私人潜艇行业技术差异与原因</w:t>
      </w:r>
      <w:r>
        <w:rPr>
          <w:rFonts w:hint="eastAsia"/>
        </w:rPr>
        <w:br/>
      </w:r>
      <w:r>
        <w:rPr>
          <w:rFonts w:hint="eastAsia"/>
        </w:rPr>
        <w:t>　　第三节 私人潜艇行业技术发展方向、趋势预测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提升私人潜艇行业技术能力策略建议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2026年世界私人潜艇行业市场运行形势分析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2026年全球私人潜艇行业发展概况</w:t>
      </w:r>
      <w:r>
        <w:rPr>
          <w:rFonts w:hint="eastAsia"/>
        </w:rPr>
        <w:br/>
      </w:r>
      <w:r>
        <w:rPr>
          <w:rFonts w:hint="eastAsia"/>
        </w:rPr>
        <w:t>　　第二节 世界私人潜艇行业发展走势</w:t>
      </w:r>
      <w:r>
        <w:rPr>
          <w:rFonts w:hint="eastAsia"/>
        </w:rPr>
        <w:br/>
      </w:r>
      <w:r>
        <w:rPr>
          <w:rFonts w:hint="eastAsia"/>
        </w:rPr>
        <w:t>　　　　一、全球私人潜艇行业市场分布情况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二、全球私人潜艇行业发展趋势分析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全球私人潜艇行业重点国家和区域分析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中国私人潜艇行业市场供需状况分析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中国私人潜艇行业市场规模情况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中国私人潜艇行业盈利情况分析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中国私人潜艇行业市场需求状况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一、2020-2025年私人潜艇行业市场需求情况</w:t>
      </w:r>
      <w:r>
        <w:rPr>
          <w:rFonts w:hint="eastAsia"/>
        </w:rPr>
        <w:br/>
      </w:r>
      <w:r>
        <w:rPr>
          <w:rFonts w:hint="eastAsia"/>
        </w:rPr>
        <w:t>　　　　二、私人潜艇行业市场需求特点分析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三、2026-2032年私人潜艇行业市场需求预测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中国私人潜艇行业产量情况分析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一、2020-2025年私人潜艇行业产量统计分析</w:t>
      </w:r>
      <w:r>
        <w:rPr>
          <w:rFonts w:hint="eastAsia"/>
        </w:rPr>
        <w:br/>
      </w:r>
      <w:r>
        <w:rPr>
          <w:rFonts w:hint="eastAsia"/>
        </w:rPr>
        <w:t>　　　　二、私人潜艇行业区域产量分析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三、2026-2032年私人潜艇行业产量预测分析</w:t>
      </w:r>
      <w:r>
        <w:rPr>
          <w:rFonts w:hint="eastAsia"/>
        </w:rPr>
        <w:br/>
      </w:r>
      <w:r>
        <w:rPr>
          <w:rFonts w:hint="eastAsia"/>
        </w:rPr>
        <w:t>　　第五节 私人潜艇行业市场供需平衡状况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中国私人潜艇行业进出口情况分析预测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2020-2025年中国私人潜艇行业进出口情况分析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一、2020-2025年中国私人潜艇行业进口分析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二、2020-2025年中国私人潜艇行业出口分析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2026-2032年中国私人潜艇行业进出口情况预测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一、2026-2032年中国私人潜艇行业进口预测分析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二、2026-2032年中国私人潜艇行业出口预测分析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影响私人潜艇行业进出口变化的主要原因分析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2020-2025年中国私人潜艇行业重点地区调研分析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一、中国私人潜艇行业重点区域市场结构调研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二、**地区私人潜艇市场调研分析</w:t>
      </w:r>
      <w:r>
        <w:rPr>
          <w:rFonts w:hint="eastAsia"/>
        </w:rPr>
        <w:br/>
      </w:r>
      <w:r>
        <w:rPr>
          <w:rFonts w:hint="eastAsia"/>
        </w:rPr>
        <w:t>　　　　三、**地区私人潜艇市场调研分析</w:t>
      </w:r>
      <w:r>
        <w:rPr>
          <w:rFonts w:hint="eastAsia"/>
        </w:rPr>
        <w:br/>
      </w:r>
      <w:r>
        <w:rPr>
          <w:rFonts w:hint="eastAsia"/>
        </w:rPr>
        <w:t>　　　　四、**地区私人潜艇市场调研分析</w:t>
      </w:r>
      <w:r>
        <w:rPr>
          <w:rFonts w:hint="eastAsia"/>
        </w:rPr>
        <w:br/>
      </w:r>
      <w:r>
        <w:rPr>
          <w:rFonts w:hint="eastAsia"/>
        </w:rPr>
        <w:t>　　　　五、**地区私人潜艇市场调研分析</w:t>
      </w:r>
      <w:r>
        <w:rPr>
          <w:rFonts w:hint="eastAsia"/>
        </w:rPr>
        <w:br/>
      </w:r>
      <w:r>
        <w:rPr>
          <w:rFonts w:hint="eastAsia"/>
        </w:rPr>
        <w:t>　　　　六、**地区私人潜艇市场调研分析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私人潜艇行业细分产品市场调研分析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中国私人潜艇行业市场行情分析预测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私人潜艇价格影响因素分析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2020-2025年中国私人潜艇市场价格趋向分析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2026-2032年中国私人潜艇市场价格趋向预测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私人潜艇行业上、下游市场分析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私人潜艇行业上游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私人潜艇行业下游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私人潜艇行业竞争格局分析</w:t>
      </w:r>
      <w:r>
        <w:rPr>
          <w:rFonts w:hint="eastAsia"/>
        </w:rPr>
        <w:br/>
      </w:r>
      <w:r>
        <w:rPr>
          <w:rFonts w:hint="eastAsia"/>
        </w:rPr>
        <w:t>　　第一节 私人潜艇行业集中度分析</w:t>
      </w:r>
      <w:r>
        <w:rPr>
          <w:rFonts w:hint="eastAsia"/>
        </w:rPr>
        <w:br/>
      </w:r>
      <w:r>
        <w:rPr>
          <w:rFonts w:hint="eastAsia"/>
        </w:rPr>
        <w:t>　　　　一、私人潜艇市场集中度分析</w:t>
      </w:r>
      <w:r>
        <w:rPr>
          <w:rFonts w:hint="eastAsia"/>
        </w:rPr>
        <w:br/>
      </w:r>
      <w:r>
        <w:rPr>
          <w:rFonts w:hint="eastAsia"/>
        </w:rPr>
        <w:t>　　　　二、私人潜艇企业集中度分析</w:t>
      </w:r>
      <w:r>
        <w:rPr>
          <w:rFonts w:hint="eastAsia"/>
        </w:rPr>
        <w:br/>
      </w:r>
      <w:r>
        <w:rPr>
          <w:rFonts w:hint="eastAsia"/>
        </w:rPr>
        <w:t>　　　　三、私人潜艇区域集中度分析</w:t>
      </w:r>
      <w:r>
        <w:rPr>
          <w:rFonts w:hint="eastAsia"/>
        </w:rPr>
        <w:br/>
      </w:r>
      <w:r>
        <w:rPr>
          <w:rFonts w:hint="eastAsia"/>
        </w:rPr>
        <w:t>　　第二节 私人潜艇行业竞争格局分析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一、2026年私人潜艇行业竞争分析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二、2026年中外私人潜艇产品竞争分析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三、2020-2025年中国私人潜艇市场竞争分析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四、2026-2032年国内主要私人潜艇企业动向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私人潜艇行业重点企业发展调研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私人潜艇重点企业（一）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私人潜艇重点企业（二）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私人潜艇重点企业（三）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私人潜艇重点企业（四）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私人潜艇重点企业（五）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私人潜艇重点企业（六）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私人潜艇企业发展策略分析</w:t>
      </w:r>
      <w:r>
        <w:rPr>
          <w:rFonts w:hint="eastAsia"/>
        </w:rPr>
        <w:br/>
      </w:r>
      <w:r>
        <w:rPr>
          <w:rFonts w:hint="eastAsia"/>
        </w:rPr>
        <w:t>　　第一节 私人潜艇市场策略分析</w:t>
      </w:r>
      <w:r>
        <w:rPr>
          <w:rFonts w:hint="eastAsia"/>
        </w:rPr>
        <w:br/>
      </w:r>
      <w:r>
        <w:rPr>
          <w:rFonts w:hint="eastAsia"/>
        </w:rPr>
        <w:t>　　　　一、私人潜艇价格策略分析</w:t>
      </w:r>
      <w:r>
        <w:rPr>
          <w:rFonts w:hint="eastAsia"/>
        </w:rPr>
        <w:br/>
      </w:r>
      <w:r>
        <w:rPr>
          <w:rFonts w:hint="eastAsia"/>
        </w:rPr>
        <w:t>　　　　二、私人潜艇渠道策略分析</w:t>
      </w:r>
      <w:r>
        <w:rPr>
          <w:rFonts w:hint="eastAsia"/>
        </w:rPr>
        <w:br/>
      </w:r>
      <w:r>
        <w:rPr>
          <w:rFonts w:hint="eastAsia"/>
        </w:rPr>
        <w:t>　　第二节 私人潜艇销售策略分析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提高私人潜艇企业竞争力的策略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一、提高中国私人潜艇企业核心竞争力的对策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二、私人潜艇企业提升竞争力的主要方向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三、影响私人潜艇企业核心竞争力的因素及提升途径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四、提高私人潜艇企业竞争力的策略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对我国私人潜艇品牌的战略思考</w:t>
      </w:r>
      <w:r>
        <w:rPr>
          <w:rFonts w:hint="eastAsia"/>
        </w:rPr>
        <w:br/>
      </w:r>
      <w:r>
        <w:rPr>
          <w:rFonts w:hint="eastAsia"/>
        </w:rPr>
        <w:t>　　　　一、私人潜艇实施品牌战略的意义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二、私人潜艇企业品牌的现状分析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三、我国私人潜艇企业的品牌战略</w:t>
      </w:r>
      <w:r>
        <w:rPr>
          <w:rFonts w:hint="eastAsia"/>
        </w:rPr>
        <w:br/>
      </w:r>
      <w:r>
        <w:rPr>
          <w:rFonts w:hint="eastAsia"/>
        </w:rPr>
        <w:t>　　　　四、私人潜艇品牌战略管理的策略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中国私人潜艇行业营销策略分析</w:t>
      </w:r>
      <w:r>
        <w:rPr>
          <w:rFonts w:hint="eastAsia"/>
        </w:rPr>
        <w:br/>
      </w:r>
      <w:r>
        <w:rPr>
          <w:rFonts w:hint="eastAsia"/>
        </w:rPr>
        <w:t>　　第一节 私人潜艇市场推广策略研究分析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一、做好私人潜艇产品导入</w:t>
      </w:r>
      <w:r>
        <w:rPr>
          <w:rFonts w:hint="eastAsia"/>
        </w:rPr>
        <w:br/>
      </w:r>
      <w:r>
        <w:rPr>
          <w:rFonts w:hint="eastAsia"/>
        </w:rPr>
        <w:t>　　　　二、做好私人潜艇产品组合和产品线决策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三、私人潜艇行业城市市场推广策略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私人潜艇行业渠道营销研究分析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一、私人潜艇行业营销环境分析</w:t>
      </w:r>
      <w:r>
        <w:rPr>
          <w:rFonts w:hint="eastAsia"/>
        </w:rPr>
        <w:br/>
      </w:r>
      <w:r>
        <w:rPr>
          <w:rFonts w:hint="eastAsia"/>
        </w:rPr>
        <w:t>　　　　二、私人潜艇行业现存的营销渠道分析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三、私人潜艇行业终端市场营销管理策略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私人潜艇行业营销战略研究分析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一、中国私人潜艇行业有效整合营销策略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二、建立私人潜艇行业厂商的双嬴模式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2026-2032年中国私人潜艇行业前景与风险预测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2026年私人潜艇市场前景分析</w:t>
      </w:r>
      <w:r>
        <w:rPr>
          <w:rFonts w:hint="eastAsia"/>
        </w:rPr>
        <w:br/>
      </w:r>
      <w:r>
        <w:rPr>
          <w:rFonts w:hint="eastAsia"/>
        </w:rPr>
        <w:t>　　第二节 2026年私人潜艇发展趋势预测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2026-2032年中国私人潜艇行业投资特性分析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一、2026-2032年中国私人潜艇行业进入壁垒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二、2026-2032年中国私人潜艇行业盈利模式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三、2026-2032年中国私人潜艇行业盈利因素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2026-2032年中国私人潜艇行业投资机会分析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一、2026-2032年中国私人潜艇细分市场投资机会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二、2026-2032年中国私人潜艇行业区域市场投资潜力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2026-2032年中国私人潜艇行业投资风险分析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一、2026-2032年中国私人潜艇行业市场竞争风险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二、2026-2032年中国私人潜艇行业技术风险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三、2026-2032年中国私人潜艇行业政策风险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四、2026-2032年中国私人潜艇行业进入退出风险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2026-2032年中国私人潜艇行业盈利模式与投资策略分析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国外私人潜艇行业投资现状及经营模式分析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一、境外私人潜艇行业成长情况调查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中国私人潜艇行业商业模式探讨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中国私人潜艇行业投资国际化发展战略分析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中国私人潜艇行业投资策略分析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中国私人潜艇行业资本运作战略选择方案研究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(中.智.林)中国私人潜艇行业多元化经营战略的可行性分析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私人潜艇行业历程</w:t>
      </w:r>
      <w:r>
        <w:rPr>
          <w:rFonts w:hint="eastAsia"/>
        </w:rPr>
        <w:br/>
      </w:r>
      <w:r>
        <w:rPr>
          <w:rFonts w:hint="eastAsia"/>
        </w:rPr>
        <w:t>　　图表 私人潜艇行业生命周期</w:t>
      </w:r>
      <w:r>
        <w:rPr>
          <w:rFonts w:hint="eastAsia"/>
        </w:rPr>
        <w:br/>
      </w:r>
      <w:r>
        <w:rPr>
          <w:rFonts w:hint="eastAsia"/>
        </w:rPr>
        <w:t>　　图表 私人潜艇行业产业链分析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2020-2025年私人潜艇行业市场容量分析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2020-2025年中国私人潜艇市场需求量及增速统计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2025年中国私人潜艇行业需求领域分布格局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2020-2025年中国私人潜艇进口数量分析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2020-2025年中国私人潜艇进口金额分析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2020-2025年中国私人潜艇出口数量分析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2020-2025年中国私人潜艇出口金额分析</w:t>
      </w:r>
      <w:r>
        <w:rPr>
          <w:rFonts w:hint="eastAsia"/>
        </w:rPr>
        <w:br/>
      </w:r>
      <w:r>
        <w:rPr>
          <w:rFonts w:hint="eastAsia"/>
        </w:rPr>
        <w:t>　　图表 2025年中国私人潜艇进口国家及地区分析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2025年中国私人潜艇出口国家及地区分析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2020-2025年中国私人潜艇行业企业平均规模情况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**地区私人潜艇行业市场需求情况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私人潜艇重点企业（一）基本信息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私人潜艇重点企业（一）经营情况分析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私人潜艇重点企业（一）主要经济指标情况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私人潜艇重点企业（二）经营情况分析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私人潜艇重点企业（二）主要经济指标情况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私人潜艇重点企业（二）盈利能力情况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私人潜艇重点企业（三）经营情况分析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私人潜艇重点企业（三）主要经济指标情况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私人潜艇重点企业（三）成长能力情况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2026-2032年中国私人潜艇行业产能预测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2026-2032年中国私人潜艇行业产量预测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2026-2032年中国私人潜艇市场需求量预测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2026-2032年中国私人潜艇行业供需平衡预测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2026-2032年中国私人潜艇行业市场容量预测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2026-2032年中国私人潜艇行业市场规模预测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2026年中国私人潜艇市场前景分析</w:t>
      </w:r>
      <w:r>
        <w:rPr>
          <w:rFonts w:hint="eastAsia"/>
        </w:rPr>
        <w:br/>
      </w:r>
      <w:r>
        <w:rPr>
          <w:rFonts w:hint="eastAsia"/>
        </w:rPr>
        <w:t>　　图表 2026年中国私人潜艇发展趋势预测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babff9eb14fe3" w:history="1">
        <w:r>
          <w:rPr>
            <w:rStyle w:val="Hyperlink"/>
          </w:rPr>
          <w:t>2026-2032年中国私人潜艇行业发展研及市场前景预测报告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babff9eb14fe3" w:history="1">
        <w:r>
          <w:rPr>
            <w:rStyle w:val="Hyperlink"/>
          </w:rPr>
          <w:t>https://www.20087.com/9/09/SiRenQianTingHangYeQianJingQuShi.html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热点：十大私人潜艇、私人潜艇多少钱、私人游艇、私人潜艇都这么讲究、1万5小型私人潜水艇、私人潜艇新款、最大的私人游艇、私人潜艇内部、一个私人潜水艇要多少钱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a5fe9e67644d7" w:history="1">
      <w:r>
        <w:rPr>
          <w:rStyle w:val="Hyperlink"/>
        </w:rPr>
        <w:t>2026-2032年中国私人潜艇行业发展研及市场前景预测报告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iRenQianTingHangYeQianJingQuShi.html" TargetMode="External" Id="R98fbabff9eb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iRenQianTingHangYeQianJingQuShi.html" TargetMode="External" Id="R949a5fe9e676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2025-12-28T07:26:14Z</dcterms:created>
  <dcterms:modified xsi:type="dcterms:W3CDTF">2025-12-28T08:26:14Z</dcterms:modified>
  <dc:subject>2026-2032年中国私人潜艇行业发展研及市场前景预测报告</dc:subject>
  <dc:title>2026-2032年中国私人潜艇行业发展研及市场前景预测报告</dc:title>
  <cp:keywords>2026-2032年中国私人潜艇行业发展研及市场前景预测报告</cp:keywords>
  <dc:description>2026-2032年中国私人潜艇行业发展研及市场前景预测报告</dc:description>
</cp:coreProperties>
</file>