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f08b318a4477" w:history="1">
              <w:r>
                <w:rPr>
                  <w:rStyle w:val="Hyperlink"/>
                </w:rPr>
                <w:t>2025-2031年动感单车行业深度调研及未来趋势预测报告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f08b318a4477" w:history="1">
              <w:r>
                <w:rPr>
                  <w:rStyle w:val="Hyperlink"/>
                </w:rPr>
                <w:t>2025-2031年动感单车行业深度调研及未来趋势预测报告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0f08b318a4477" w:history="1">
                <w:r>
                  <w:rPr>
                    <w:rStyle w:val="Hyperlink"/>
                  </w:rPr>
                  <w:t>https://www.20087.com/9/19/DongGanDanCheShiChangQianJing.html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室内健身器材，近年来随着健身潮流的兴起和健康生活方式的普及，其市场需求持续增长。动感单车不仅在健身房中占据重要位置，也逐渐成为家庭健身的热门选择。产品设计上，动感单车融合了高科技元素，如智能屏幕显示、虚拟课程和在线竞技，提升了用户体验和互动性。此外，随着消费者对健康数据追踪的重视，动感单车与健康监测设备的集成也成为一种趋势。</w:t>
      </w:r>
      <w:r>
        <w:rPr>
          <w:rFonts w:hint="eastAsia"/>
        </w:rPr>
        <w:br/>
      </w:r>
      <w:r>
        <w:rPr>
          <w:rFonts w:hint="eastAsia"/>
        </w:rPr>
        <w:t>　　未来，动感单车市场将更加注重个性化和智能化。随着AI技术和物联网的发展，动感单车将能够提供个性化的训练计划，根据用户的健康状况和运动目标自动调整阻力和节奏。同时，虚拟现实(VR)和增强现实(AR)技术的应用将为用户提供更加沉浸式的健身体验，模拟户外骑行场景。此外，动感单车制造商将加强与健康APP和社交媒体的联动，构建社交健身社区，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f08b318a4477" w:history="1">
        <w:r>
          <w:rPr>
            <w:rStyle w:val="Hyperlink"/>
          </w:rPr>
          <w:t>2025-2031年动感单车行业深度调研及未来趋势预测报告</w:t>
        </w:r>
      </w:hyperlink>
      <w:r>
        <w:rPr>
          <w:rFonts w:hint="eastAsia"/>
        </w:rPr>
        <w:t>》通过科学的市场调研与数据分析，解析了动感单车行业的现状、市场需求及市场规模。报告探讨了动感单车产业链结构及细分市场特点，并对动感单车市场前景与发展趋势进行了分析，揭示了行业未来的增长潜力。同时，报告对动感单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动感单车市场发展现状</w:t>
      </w:r>
      <w:r>
        <w:rPr>
          <w:rFonts w:hint="eastAsia"/>
        </w:rPr>
        <w:br/>
      </w:r>
      <w:r>
        <w:rPr>
          <w:rFonts w:hint="eastAsia"/>
        </w:rPr>
        <w:t>第一章 全球动感单车行业发展分析</w:t>
      </w:r>
      <w:r>
        <w:rPr>
          <w:rFonts w:hint="eastAsia"/>
        </w:rPr>
        <w:br/>
      </w:r>
      <w:r>
        <w:rPr>
          <w:rFonts w:hint="eastAsia"/>
        </w:rPr>
        <w:t>　　第一节 全球动感单车行业发展轨迹综述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一、全球动感单车行业发展历程</w:t>
      </w:r>
      <w:r>
        <w:rPr>
          <w:rFonts w:hint="eastAsia"/>
        </w:rPr>
        <w:br/>
      </w:r>
      <w:r>
        <w:rPr>
          <w:rFonts w:hint="eastAsia"/>
        </w:rPr>
        <w:t>　　　　二、全球动感单车行业发展面临的问题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三、全球动感单车行业技术发展现状及趋势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全球动感单车行业市场情况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部分国家地区动感单车行业发展状况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一、2019-2024年北美动感单车行业发展分析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二、2019-2024年欧盟动感单车行业发展分析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2019-2024年中国动感单车行业发展形势</w:t>
      </w:r>
      <w:r>
        <w:rPr>
          <w:rFonts w:hint="eastAsia"/>
        </w:rPr>
        <w:br/>
      </w:r>
      <w:r>
        <w:rPr>
          <w:rFonts w:hint="eastAsia"/>
        </w:rPr>
        <w:t>　　第一节 动感单车行业发展概况</w:t>
      </w:r>
      <w:r>
        <w:rPr>
          <w:rFonts w:hint="eastAsia"/>
        </w:rPr>
        <w:br/>
      </w:r>
      <w:r>
        <w:rPr>
          <w:rFonts w:hint="eastAsia"/>
        </w:rPr>
        <w:t>　　　　一、动感单车行业发展特点分析</w:t>
      </w:r>
      <w:r>
        <w:rPr>
          <w:rFonts w:hint="eastAsia"/>
        </w:rPr>
        <w:br/>
      </w:r>
      <w:r>
        <w:rPr>
          <w:rFonts w:hint="eastAsia"/>
        </w:rPr>
        <w:t>　　　　二、动感单车行业投资现状分析</w:t>
      </w:r>
      <w:r>
        <w:rPr>
          <w:rFonts w:hint="eastAsia"/>
        </w:rPr>
        <w:br/>
      </w:r>
      <w:r>
        <w:rPr>
          <w:rFonts w:hint="eastAsia"/>
        </w:rPr>
        <w:t>　　　　三、动感单车行业总产值分析</w:t>
      </w:r>
      <w:r>
        <w:rPr>
          <w:rFonts w:hint="eastAsia"/>
        </w:rPr>
        <w:br/>
      </w:r>
      <w:r>
        <w:rPr>
          <w:rFonts w:hint="eastAsia"/>
        </w:rPr>
        <w:t>　　　　四、动感单车行业技术发展分析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2019-2024年动感单车行业市场情况分析</w:t>
      </w:r>
      <w:r>
        <w:rPr>
          <w:rFonts w:hint="eastAsia"/>
        </w:rPr>
        <w:br/>
      </w:r>
      <w:r>
        <w:rPr>
          <w:rFonts w:hint="eastAsia"/>
        </w:rPr>
        <w:t>　　　　一、动感单车行业市场发展分析</w:t>
      </w:r>
      <w:r>
        <w:rPr>
          <w:rFonts w:hint="eastAsia"/>
        </w:rPr>
        <w:br/>
      </w:r>
      <w:r>
        <w:rPr>
          <w:rFonts w:hint="eastAsia"/>
        </w:rPr>
        <w:t>　　　　二、动感单车市场存在的问题</w:t>
      </w:r>
      <w:r>
        <w:rPr>
          <w:rFonts w:hint="eastAsia"/>
        </w:rPr>
        <w:br/>
      </w:r>
      <w:r>
        <w:rPr>
          <w:rFonts w:hint="eastAsia"/>
        </w:rPr>
        <w:t>　　　　三、动感单车市场规模分析</w:t>
      </w:r>
      <w:r>
        <w:rPr>
          <w:rFonts w:hint="eastAsia"/>
        </w:rPr>
        <w:br/>
      </w:r>
      <w:r>
        <w:rPr>
          <w:rFonts w:hint="eastAsia"/>
        </w:rPr>
        <w:t>　　第三节 2019-2024年动感单车产销状况分析</w:t>
      </w:r>
      <w:r>
        <w:rPr>
          <w:rFonts w:hint="eastAsia"/>
        </w:rPr>
        <w:br/>
      </w:r>
      <w:r>
        <w:rPr>
          <w:rFonts w:hint="eastAsia"/>
        </w:rPr>
        <w:t>　　　　一、动感单车产量分析</w:t>
      </w:r>
      <w:r>
        <w:rPr>
          <w:rFonts w:hint="eastAsia"/>
        </w:rPr>
        <w:br/>
      </w:r>
      <w:r>
        <w:rPr>
          <w:rFonts w:hint="eastAsia"/>
        </w:rPr>
        <w:t>　　　　二、动感单车产能分析</w:t>
      </w:r>
      <w:r>
        <w:rPr>
          <w:rFonts w:hint="eastAsia"/>
        </w:rPr>
        <w:br/>
      </w:r>
      <w:r>
        <w:rPr>
          <w:rFonts w:hint="eastAsia"/>
        </w:rPr>
        <w:t>　　　　三、动感单车市场需求状况分析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中国动感单车行业区域市场分析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2025年华北地区动感单车行业分析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2025年东北地区动感单车行业分析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2025年华东地区动感单车行业分析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2025年华南地区动感单车行业分析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2025年华中地区动感单车行业分析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2025年西南地区动感单车行业分析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2025年西北地区动感单车行业分析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动感单车行业投资与发展前景分析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2025年动感单车行业投资情况分析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动感单车行业投资机会分析</w:t>
      </w:r>
      <w:r>
        <w:rPr>
          <w:rFonts w:hint="eastAsia"/>
        </w:rPr>
        <w:br/>
      </w:r>
      <w:r>
        <w:rPr>
          <w:rFonts w:hint="eastAsia"/>
        </w:rPr>
        <w:t>　　　　一、动感单车投资项目分析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二、可以投资的动感单车模式</w:t>
      </w:r>
      <w:r>
        <w:rPr>
          <w:rFonts w:hint="eastAsia"/>
        </w:rPr>
        <w:br/>
      </w:r>
      <w:r>
        <w:rPr>
          <w:rFonts w:hint="eastAsia"/>
        </w:rPr>
        <w:t>　　　　三、2025年动感单车投资机会</w:t>
      </w:r>
      <w:r>
        <w:rPr>
          <w:rFonts w:hint="eastAsia"/>
        </w:rPr>
        <w:br/>
      </w:r>
      <w:r>
        <w:rPr>
          <w:rFonts w:hint="eastAsia"/>
        </w:rPr>
        <w:t>　　　　四、2025年动感单车投资新方向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一、新冠疫情下动感单车市场的发展前景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二、2025年动感单车市场面临的发展商机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动感单车市场竞争格局分析</w:t>
      </w:r>
      <w:r>
        <w:rPr>
          <w:rFonts w:hint="eastAsia"/>
        </w:rPr>
        <w:br/>
      </w:r>
      <w:r>
        <w:rPr>
          <w:rFonts w:hint="eastAsia"/>
        </w:rPr>
        <w:t>第五章 动感单车行业竞争格局分析</w:t>
      </w:r>
      <w:r>
        <w:rPr>
          <w:rFonts w:hint="eastAsia"/>
        </w:rPr>
        <w:br/>
      </w:r>
      <w:r>
        <w:rPr>
          <w:rFonts w:hint="eastAsia"/>
        </w:rPr>
        <w:t>　　第一节 动感单车行业集中度分析</w:t>
      </w:r>
      <w:r>
        <w:rPr>
          <w:rFonts w:hint="eastAsia"/>
        </w:rPr>
        <w:br/>
      </w:r>
      <w:r>
        <w:rPr>
          <w:rFonts w:hint="eastAsia"/>
        </w:rPr>
        <w:t>　　　　一、动感单车市场集中度分析</w:t>
      </w:r>
      <w:r>
        <w:rPr>
          <w:rFonts w:hint="eastAsia"/>
        </w:rPr>
        <w:br/>
      </w:r>
      <w:r>
        <w:rPr>
          <w:rFonts w:hint="eastAsia"/>
        </w:rPr>
        <w:t>　　　　二、动感单车企业集中度分析</w:t>
      </w:r>
      <w:r>
        <w:rPr>
          <w:rFonts w:hint="eastAsia"/>
        </w:rPr>
        <w:br/>
      </w:r>
      <w:r>
        <w:rPr>
          <w:rFonts w:hint="eastAsia"/>
        </w:rPr>
        <w:t>　　　　三、动感单车区域集中度分析</w:t>
      </w:r>
      <w:r>
        <w:rPr>
          <w:rFonts w:hint="eastAsia"/>
        </w:rPr>
        <w:br/>
      </w:r>
      <w:r>
        <w:rPr>
          <w:rFonts w:hint="eastAsia"/>
        </w:rPr>
        <w:t>　　第二节 动感单车行业主要企业竞争力分析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动感单车行业竞争格局分析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一、2025年动感单车行业竞争分析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二、2025年中外动感单车产品竞争分析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三、2019-2024年我国动感单车市场竞争分析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四、2025-2031年国内主要动感单车企业动向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中国动感单车行业整体运行指标分析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2025年中国动感单车行业总体规模分析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2025年中国动感单车行业产销分析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2025年中国动感单车行业财务指标总体分析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一、2019-2024年动感单车行业产销情况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二、2019-2024年动感单车行业库存情况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三、2019-2024年动感单车行业资金周转情况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一、2019-2024年动感单车行业价格走势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二、2019-2024年动感单车行业营业收入情况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三、2019-2024年动感单车行业毛利率情况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四、2019-2024年动感单车行业赢利能力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五、2019-2024年动感单车行业赢利水平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六、2025-2031年动感单车行业赢利预测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动感单车行业盈利能力分析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2025年中国动感单车行业利润总额分析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2025年中国动感单车行业销售利润率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2025年中国动感单车行业总资产利润率分析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2025年中国动感单车行业产值利税率分析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动感单车重点企业发展分析</w:t>
      </w:r>
      <w:r>
        <w:rPr>
          <w:rFonts w:hint="eastAsia"/>
        </w:rPr>
        <w:br/>
      </w:r>
      <w:r>
        <w:rPr>
          <w:rFonts w:hint="eastAsia"/>
        </w:rPr>
        <w:t>　　第一节 动感单车企业（一）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动感单车企业（二）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动感单车企业（三）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动感单车企业（四）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动感单车企业（五）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动感单车企业（六）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动感单车产品竞争力优势分析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动感单车行业投资策略分析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2025年动感单车行业投资效益分析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2025年动感单车行业投资策略研究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2025-2031年动感单车行业投资风险预警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影响动感单车行业发展的主要因素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一、2025年影响动感单车行业运行的有利因素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二、2025年影响动感单车行业运行的稳定因素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三、2025年影响动感单车行业运行的不利因素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四、2025年我国动感单车行业发展面临的挑战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五、2025年我国动感单车行业发展面临的机遇</w:t>
      </w:r>
      <w:r>
        <w:rPr>
          <w:rFonts w:hint="eastAsia"/>
        </w:rPr>
        <w:br/>
      </w:r>
      <w:r>
        <w:rPr>
          <w:rFonts w:hint="eastAsia"/>
        </w:rPr>
        <w:t>　　第二节 动感单车行业投资风险预警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一、2025-2031年动感单车行业市场风险预测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二、2025-2031年动感单车行业政策风险预测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三、2025-2031年动感单车行业经营风险预测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四、2025-2031年动感单车行业技术风险预测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五、2025-2031年动感单车行业竞争风险预测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六、2025-2031年动感单车行业其他风险预测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2025-2031年动感单车行业发展趋势分析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2025-2031年中国动感单车市场趋势分析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一、2019-2024年我国动感单车市场趋势总结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二、2025-2031年我国动感单车发展趋势分析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2025-2031年动感单车产品发展趋势分析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一、2025-2031年动感单车产品技术趋势分析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二、2025-2031年动感单车产品价格趋势分析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2025-2031年中国动感单车行业供需预测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一、2025-2031年中国动感单车供给预测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二、2025-2031年中国动感单车需求预测</w:t>
      </w:r>
      <w:r>
        <w:rPr>
          <w:rFonts w:hint="eastAsia"/>
        </w:rPr>
        <w:br/>
      </w:r>
      <w:r>
        <w:rPr>
          <w:rFonts w:hint="eastAsia"/>
        </w:rPr>
        <w:t>　　第四节 2025-2031年动感单车行业规划建议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动感单车企业管理策略建议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一、动感单车价格策略分析</w:t>
      </w:r>
      <w:r>
        <w:rPr>
          <w:rFonts w:hint="eastAsia"/>
        </w:rPr>
        <w:br/>
      </w:r>
      <w:r>
        <w:rPr>
          <w:rFonts w:hint="eastAsia"/>
        </w:rPr>
        <w:t>　　　　二、动感单车渠道策略分析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提高动感单车企业竞争力的策略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一、提高中国动感单车企业核心竞争力的对策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二、动感单车企业提升竞争力的主要方向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三、影响动感单车企业核心竞争力的因素及提升途径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四、提高动感单车企业竞争力的策略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[:中:智:林]对我国动感单车品牌的战略思考</w:t>
      </w:r>
      <w:r>
        <w:rPr>
          <w:rFonts w:hint="eastAsia"/>
        </w:rPr>
        <w:br/>
      </w:r>
      <w:r>
        <w:rPr>
          <w:rFonts w:hint="eastAsia"/>
        </w:rPr>
        <w:t>　　　　一、动感单车实施品牌战略的意义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二、动感单车企业品牌的现状分析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三、我国动感单车企业的品牌战略</w:t>
      </w:r>
      <w:r>
        <w:rPr>
          <w:rFonts w:hint="eastAsia"/>
        </w:rPr>
        <w:br/>
      </w:r>
      <w:r>
        <w:rPr>
          <w:rFonts w:hint="eastAsia"/>
        </w:rPr>
        <w:t>　　　　四、动感单车品牌战略管理的策略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动感单车重点企业经营情况分析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2025年动感单车行业壁垒</w:t>
      </w:r>
      <w:r>
        <w:rPr>
          <w:rFonts w:hint="eastAsia"/>
        </w:rPr>
        <w:br/>
      </w:r>
      <w:r>
        <w:rPr>
          <w:rFonts w:hint="eastAsia"/>
        </w:rPr>
        <w:t>　　图表 2025年动感单车市场前景分析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2025-2031年中国动感单车市场需求预测</w:t>
      </w:r>
      <w:r>
        <w:rPr>
          <w:rFonts w:hint="eastAsia"/>
        </w:rPr>
        <w:br/>
      </w:r>
      <w:r>
        <w:rPr>
          <w:rFonts w:hint="eastAsia"/>
        </w:rPr>
        <w:t>　　图表 2025年动感单车发展趋势预测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f08b318a4477" w:history="1">
        <w:r>
          <w:rPr>
            <w:rStyle w:val="Hyperlink"/>
          </w:rPr>
          <w:t>2025-2031年动感单车行业深度调研及未来趋势预测报告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0f08b318a4477" w:history="1">
        <w:r>
          <w:rPr>
            <w:rStyle w:val="Hyperlink"/>
          </w:rPr>
          <w:t>https://www.20087.com/9/19/DongGanDanCheShiChangQianJing.html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主要瘦哪里、动感单车减肥瘦哪里、跑步机好还是动感单车好、动感单车的作用和好处、动感单车骑多久合适、动感单车有损膝盖吗、动感单车怎么调节阻力、动感单车减肥效果怎么样、几百的动感单车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e04a0d051470c" w:history="1">
      <w:r>
        <w:rPr>
          <w:rStyle w:val="Hyperlink"/>
        </w:rPr>
        <w:t>2025-2031年动感单车行业深度调研及未来趋势预测报告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ongGanDanCheShiChangQianJing.html" TargetMode="External" Id="R1980f08b318a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ongGanDanCheShiChangQianJing.html" TargetMode="External" Id="Rf6be04a0d051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2024-11-09T03:38:00Z</dcterms:created>
  <dcterms:modified xsi:type="dcterms:W3CDTF">2024-11-09T04:38:00Z</dcterms:modified>
  <dc:subject>2025-2031年动感单车行业深度调研及未来趋势预测报告</dc:subject>
  <dc:title>2025-2031年动感单车行业深度调研及未来趋势预测报告</dc:title>
  <cp:keywords>2025-2031年动感单车行业深度调研及未来趋势预测报告</cp:keywords>
  <dc:description>2025-2031年动感单车行业深度调研及未来趋势预测报告</dc:description>
</cp:coreProperties>
</file>