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37643c5b04452" w:history="1">
              <w:r>
                <w:rPr>
                  <w:rStyle w:val="Hyperlink"/>
                </w:rPr>
                <w:t>2025-2031年中国足球经济市场深度调查研究与发展趋势分析报告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37643c5b04452" w:history="1">
              <w:r>
                <w:rPr>
                  <w:rStyle w:val="Hyperlink"/>
                </w:rPr>
                <w:t>2025-2031年中国足球经济市场深度调查研究与发展趋势分析报告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37643c5b04452" w:history="1">
                <w:r>
                  <w:rPr>
                    <w:rStyle w:val="Hyperlink"/>
                  </w:rPr>
                  <w:t>https://www.20087.com/9/29/ZuQiuJingJiDeFaZhanQuShi.html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经济涵盖职业联赛、俱乐部运营、球员转会、赛事版权、足球衍生品销售等，形成了庞大的产业链。近年来，随着全球化媒体传播技术的发展，特别是数字媒体和社交媒体的兴起，足球赛事的观看渠道更加多元，观众互动性增强，带动了广告赞助、版权价值的大幅提升。同时，足球俱乐部的商业化运作更加精细化，包括品牌建设、球迷社区经营、国际市场开拓等方面。</w:t>
      </w:r>
      <w:r>
        <w:rPr>
          <w:rFonts w:hint="eastAsia"/>
        </w:rPr>
        <w:br/>
      </w:r>
      <w:r>
        <w:rPr>
          <w:rFonts w:hint="eastAsia"/>
        </w:rPr>
        <w:t>　　足球经济的未来将向数字化、全球化和可持续性深化发展。一方面，数字技术如VR/AR观赛、数据分析、区块链票务等将提升球迷体验和赛事管理效率；另一方面，足球的全球化布局，尤其是亚洲、非洲等新兴市场的开发，将扩大球迷基数和商业机会。可持续性方面，环保球场、公平竞赛规则、社会责任项目将成焦点，推动足球产业的长远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37643c5b04452" w:history="1">
        <w:r>
          <w:rPr>
            <w:rStyle w:val="Hyperlink"/>
          </w:rPr>
          <w:t>2025-2031年中国足球经济市场深度调查研究与发展趋势分析报告</w:t>
        </w:r>
      </w:hyperlink>
      <w:r>
        <w:rPr>
          <w:rFonts w:hint="eastAsia"/>
        </w:rPr>
        <w:t>》依托权威机构及相关协会的数据资料，全面解析了足球经济行业现状、市场需求及市场规模，系统梳理了足球经济产业链结构、价格趋势及各细分市场动态。报告对足球经济市场前景与发展趋势进行了科学预测，重点分析了品牌竞争格局、市场集中度及主要企业的经营表现。同时，通过SWOT分析揭示了足球经济行业面临的机遇与风险，为足球经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足球经济行业发展概述</w:t>
      </w:r>
      <w:r>
        <w:rPr>
          <w:rFonts w:hint="eastAsia"/>
        </w:rPr>
        <w:br/>
      </w:r>
      <w:r>
        <w:rPr>
          <w:rFonts w:hint="eastAsia"/>
        </w:rPr>
        <w:t>　　第一节 足球经济的概念</w:t>
      </w:r>
      <w:r>
        <w:rPr>
          <w:rFonts w:hint="eastAsia"/>
        </w:rPr>
        <w:br/>
      </w:r>
      <w:r>
        <w:rPr>
          <w:rFonts w:hint="eastAsia"/>
        </w:rPr>
        <w:t>　　　　一、足球经济的定义</w:t>
      </w:r>
      <w:r>
        <w:rPr>
          <w:rFonts w:hint="eastAsia"/>
        </w:rPr>
        <w:br/>
      </w:r>
      <w:r>
        <w:rPr>
          <w:rFonts w:hint="eastAsia"/>
        </w:rPr>
        <w:t>　　　　二、足球经济的特点</w:t>
      </w:r>
      <w:r>
        <w:rPr>
          <w:rFonts w:hint="eastAsia"/>
        </w:rPr>
        <w:br/>
      </w:r>
      <w:r>
        <w:rPr>
          <w:rFonts w:hint="eastAsia"/>
        </w:rPr>
        <w:t>　　第二节 足球经济行业发展成熟度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足球经济市场特征分析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全球足球经济行业发展分析</w:t>
      </w:r>
      <w:r>
        <w:rPr>
          <w:rFonts w:hint="eastAsia"/>
        </w:rPr>
        <w:br/>
      </w:r>
      <w:r>
        <w:rPr>
          <w:rFonts w:hint="eastAsia"/>
        </w:rPr>
        <w:t>　　第一节 世界足球经济行业发展分析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一、2025年世界足球经济行业发展分析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全球足球经济市场分析</w:t>
      </w:r>
      <w:r>
        <w:rPr>
          <w:rFonts w:hint="eastAsia"/>
        </w:rPr>
        <w:br/>
      </w:r>
      <w:r>
        <w:rPr>
          <w:rFonts w:hint="eastAsia"/>
        </w:rPr>
        <w:t>　　　　一、2025年全球足球经济需求分析</w:t>
      </w:r>
      <w:r>
        <w:rPr>
          <w:rFonts w:hint="eastAsia"/>
        </w:rPr>
        <w:br/>
      </w:r>
      <w:r>
        <w:rPr>
          <w:rFonts w:hint="eastAsia"/>
        </w:rPr>
        <w:t>　　　　二、2025年欧美足球经济需求分析</w:t>
      </w:r>
      <w:r>
        <w:rPr>
          <w:rFonts w:hint="eastAsia"/>
        </w:rPr>
        <w:br/>
      </w:r>
      <w:r>
        <w:rPr>
          <w:rFonts w:hint="eastAsia"/>
        </w:rPr>
        <w:t>　　　　三、2025年中外足球经济市场对比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2020-2025年主要国家或地区足球经济行业发展分析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一、2020-2025年美国足球经济行业分析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二、2020-2025年日本足球经济行业分析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三、2020-2025年欧洲足球经济行业分析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我国足球经济行业发展分析</w:t>
      </w:r>
      <w:r>
        <w:rPr>
          <w:rFonts w:hint="eastAsia"/>
        </w:rPr>
        <w:br/>
      </w:r>
      <w:r>
        <w:rPr>
          <w:rFonts w:hint="eastAsia"/>
        </w:rPr>
        <w:t>　　第一节 中国足球经济行业发展状况</w:t>
      </w:r>
      <w:r>
        <w:rPr>
          <w:rFonts w:hint="eastAsia"/>
        </w:rPr>
        <w:br/>
      </w:r>
      <w:r>
        <w:rPr>
          <w:rFonts w:hint="eastAsia"/>
        </w:rPr>
        <w:t>　　　　一、2025年足球经济行业发展状况分析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二、2025年中国足球经济行业发展动态</w:t>
      </w:r>
      <w:r>
        <w:rPr>
          <w:rFonts w:hint="eastAsia"/>
        </w:rPr>
        <w:br/>
      </w:r>
      <w:r>
        <w:rPr>
          <w:rFonts w:hint="eastAsia"/>
        </w:rPr>
        <w:t>　　　　三、2025年足球经济行业经营业绩分析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四、2025年我国足球经济行业发展热点</w:t>
      </w:r>
      <w:r>
        <w:rPr>
          <w:rFonts w:hint="eastAsia"/>
        </w:rPr>
        <w:br/>
      </w:r>
      <w:r>
        <w:rPr>
          <w:rFonts w:hint="eastAsia"/>
        </w:rPr>
        <w:t>　　第二节 中国足球经济市场供需状况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一、2025年中国足球经济行业供给能力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二、2025年中国足球经济市场供给分析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三、2025年中国足球经济市场需求分析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四、2025年中国足球经济产品价格分析</w:t>
      </w:r>
      <w:r>
        <w:rPr>
          <w:rFonts w:hint="eastAsia"/>
        </w:rPr>
        <w:br/>
      </w:r>
      <w:r>
        <w:rPr>
          <w:rFonts w:hint="eastAsia"/>
        </w:rPr>
        <w:t>　　第三节 我国足球经济市场分析</w:t>
      </w:r>
      <w:r>
        <w:rPr>
          <w:rFonts w:hint="eastAsia"/>
        </w:rPr>
        <w:br/>
      </w:r>
      <w:r>
        <w:rPr>
          <w:rFonts w:hint="eastAsia"/>
        </w:rPr>
        <w:t>　　　　一、2025年足球经济市场分析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三、2025年足球经济市场的走向分析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足球经济产业经济运行分析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2020-2025年中国足球经济产业工业总产值分析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一、2020-2025年中国足球经济产业工业总产值分析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2020-2025年中国足球经济产业市场销售收入分析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一、2020-2025年中国足球经济产业市场总销售收入分析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2020-2025年中国足球经济产业产品成本费用分析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一、2020-2025年中国足球经济产业成本费用总额分析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2020-2025年中国足球经济产业利润总额分析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一、2020-2025年中国足球经济产业利润总额分析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我国足球经济产业进出口分析</w:t>
      </w:r>
      <w:r>
        <w:rPr>
          <w:rFonts w:hint="eastAsia"/>
        </w:rPr>
        <w:br/>
      </w:r>
      <w:r>
        <w:rPr>
          <w:rFonts w:hint="eastAsia"/>
        </w:rPr>
        <w:t>　　第一节 我国足球经济产品进口分析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我国足球经济产品出口分析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我国足球经济产品进出口预测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三、2025年足球经济进口预测</w:t>
      </w:r>
      <w:r>
        <w:rPr>
          <w:rFonts w:hint="eastAsia"/>
        </w:rPr>
        <w:br/>
      </w:r>
      <w:r>
        <w:rPr>
          <w:rFonts w:hint="eastAsia"/>
        </w:rPr>
        <w:t>　　　　四、2025年足球经济出口预测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世界杯足球经济行业经济运行指标分析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世界杯足球经济行业总体规模分析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　　五、2020-2031年足球经济供给预测</w:t>
      </w:r>
      <w:r>
        <w:rPr>
          <w:rFonts w:hint="eastAsia"/>
        </w:rPr>
        <w:br/>
      </w:r>
      <w:r>
        <w:rPr>
          <w:rFonts w:hint="eastAsia"/>
        </w:rPr>
        <w:t>　　第二节 世界杯足球经济行业产销分析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世界杯足球经济行业财务指标总体分析</w:t>
      </w:r>
      <w:r>
        <w:rPr>
          <w:rFonts w:hint="eastAsia"/>
        </w:rPr>
        <w:br/>
      </w:r>
      <w:r>
        <w:rPr>
          <w:rFonts w:hint="eastAsia"/>
        </w:rPr>
        <w:t>　　国际足联预计世界杯周期收入有望达到55亿美元，实现盈利35亿美元。其中电视版权收入有望达到31亿美元，如果目标能够实现，同比增长将达27%，较世界杯周期实现跃升。</w:t>
      </w:r>
      <w:r>
        <w:rPr>
          <w:rFonts w:hint="eastAsia"/>
        </w:rPr>
        <w:br/>
      </w:r>
      <w:r>
        <w:rPr>
          <w:rFonts w:hint="eastAsia"/>
        </w:rPr>
        <w:t>　　FIFA预计世界杯周期收入达55亿美元（单位：亿美元）</w:t>
      </w:r>
      <w:r>
        <w:rPr>
          <w:rFonts w:hint="eastAsia"/>
        </w:rPr>
        <w:br/>
      </w:r>
      <w:r>
        <w:rPr>
          <w:rFonts w:hint="eastAsia"/>
        </w:rPr>
        <w:t>　　FIFA计划世界杯周期盈利35亿美元（单位：亿美元）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足球经济行业竞争格局分析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足球经济行业主要企业竞争力分析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2020-2025年足球经济行业竞争格局分析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一、2025年足球经济行业竞争分析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二、2025年中外足球经济产品竞争分析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三、2020-2025年国内外足球经济竞争分析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四、2020-2025年我国足球经济市场竞争分析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五、2020-2025年我国足球经济市场集中度分析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六、2020-2031年国内主要足球经济企业动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足球经济企业竞争策略分析</w:t>
      </w:r>
      <w:r>
        <w:rPr>
          <w:rFonts w:hint="eastAsia"/>
        </w:rPr>
        <w:br/>
      </w:r>
      <w:r>
        <w:rPr>
          <w:rFonts w:hint="eastAsia"/>
        </w:rPr>
        <w:t>　　第一节 足球经济市场竞争策略分析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一、2025年足球经济市场增长潜力分析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二、2025年足球经济主要潜力品种分析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三、现有足球经济产品竞争策略分析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四、潜力足球经济品种竞争策略选择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足球经济企业竞争策略分析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一、国际经济形势对足球经济行业竞争格局的影响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二、全球经济下足球经济行业竞争格局的变化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三、2020-2031年我国足球经济市场竞争趋势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四、2020-2031年足球经济行业竞争格局展望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五、2020-2031年足球经济行业竞争策略分析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六、2020-2031年足球经济企业竞争策略分析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足球经济行业发展趋势分析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2025年足球经济行业发展趋势分析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2020-2031年中国足球经济市场趋势分析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一、2020-2025年足球经济市场趋势总结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二、2020-2031年足球经济发展趋势分析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三、2020-2031年足球经济市场发展空间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四、2020-2031年足球经济产业政策趋向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五、2020-2031年足球经济技术革新趋势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六、2020-2031年足球经济价格走势分析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未来足球经济行业发展预测</w:t>
      </w:r>
      <w:r>
        <w:rPr>
          <w:rFonts w:hint="eastAsia"/>
        </w:rPr>
        <w:br/>
      </w:r>
      <w:r>
        <w:rPr>
          <w:rFonts w:hint="eastAsia"/>
        </w:rPr>
        <w:t>　　第一节 未来足球经济需求与消费预测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一、2020-2031年足球经济产品消费预测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二、2020-2031年足球经济市场规模预测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三、2020-2031年足球经济行业总产值预测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四、2020-2031年足球经济行业销售收入预测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五、2020-2031年足球经济行业总资产预测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2020-2031年中国足球经济行业供需预测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一、2020-2031年中国足球经济供给预测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二、2020-2031年中国足球经济产量预测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三、2020-2031年中国足球经济需求预测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四、2020-2031年中国足球经济供需平衡预测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五、2020-2031年中国足球经济产品价格预测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六、2020-2031年主要足球经济产品进出口预测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足球经济行业投资现状分析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2025年足球经济行业投资情况分析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2025年足球经济行业投资情况分析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足球经济行业投资环境分析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一、2025年足球经济行业政策环境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足球经济行业投资机会与风险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足球经济行业投资效益分析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一、2020-2025年足球经济行业投资状况分析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二、2020-2031年足球经济行业投资效益分析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三、2020-2031年足球经济行业投资趋势预测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四、2020-2031年足球经济行业的投资方向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五、2020-2031年足球经济行业投资的建议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影响足球经济行业发展的主要因素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一、2020-2031年影响足球经济行业运行的有利因素分析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二、2020-2031年影响足球经济行业运行的稳定因素分析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三、2020-2031年影响足球经济行业运行的不利因素分析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四、2020-2031年我国足球经济行业发展面临的挑战分析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五、2020-2031年我国足球经济行业发展面临的机遇分析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足球经济行业投资风险及控制策略分析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一、2020-2031年足球经济行业市场风险及控制策略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二、2020-2031年足球经济行业政策风险及控制策略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三、2020-2031年足球经济行业经营风险及控制策略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四、2020-2031年足球经济行业技术风险及控制策略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五、2020-2031年足球经济同业竞争风险及控制策略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六、2020-2031年足球经济行业其他风险及控制策略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足球经济行业投资战略研究</w:t>
      </w:r>
      <w:r>
        <w:rPr>
          <w:rFonts w:hint="eastAsia"/>
        </w:rPr>
        <w:br/>
      </w:r>
      <w:r>
        <w:rPr>
          <w:rFonts w:hint="eastAsia"/>
        </w:rPr>
        <w:t>　　第一节 足球经济行业发展战略研究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对我国足球经济品牌的战略思考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二、足球经济实施品牌战略的意义</w:t>
      </w:r>
      <w:r>
        <w:rPr>
          <w:rFonts w:hint="eastAsia"/>
        </w:rPr>
        <w:br/>
      </w:r>
      <w:r>
        <w:rPr>
          <w:rFonts w:hint="eastAsia"/>
        </w:rPr>
        <w:t>　　　　三、足球经济企业品牌的现状分析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四、我国足球经济企业的品牌战略</w:t>
      </w:r>
      <w:r>
        <w:rPr>
          <w:rFonts w:hint="eastAsia"/>
        </w:rPr>
        <w:br/>
      </w:r>
      <w:r>
        <w:rPr>
          <w:rFonts w:hint="eastAsia"/>
        </w:rPr>
        <w:t>　　　　五、足球经济品牌战略管理的策略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中^智^林^足球经济行业投资战略研究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二、2025年足球经济行业投资战略研究</w:t>
      </w:r>
      <w:r>
        <w:rPr>
          <w:rFonts w:hint="eastAsia"/>
        </w:rPr>
        <w:br/>
      </w:r>
      <w:r>
        <w:rPr>
          <w:rFonts w:hint="eastAsia"/>
        </w:rPr>
        <w:t>　　　　三、2020-2031年足球经济行业投资形势</w:t>
      </w:r>
      <w:r>
        <w:rPr>
          <w:rFonts w:hint="eastAsia"/>
        </w:rPr>
        <w:br/>
      </w:r>
      <w:r>
        <w:rPr>
          <w:rFonts w:hint="eastAsia"/>
        </w:rPr>
        <w:t>　　　　四、2020-2031年足球经济行业投资战略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足球经济产业链分析</w:t>
      </w:r>
      <w:r>
        <w:rPr>
          <w:rFonts w:hint="eastAsia"/>
        </w:rPr>
        <w:br/>
      </w:r>
      <w:r>
        <w:rPr>
          <w:rFonts w:hint="eastAsia"/>
        </w:rPr>
        <w:t>　　图表 国际足球经济市场规模</w:t>
      </w:r>
      <w:r>
        <w:rPr>
          <w:rFonts w:hint="eastAsia"/>
        </w:rPr>
        <w:br/>
      </w:r>
      <w:r>
        <w:rPr>
          <w:rFonts w:hint="eastAsia"/>
        </w:rPr>
        <w:t>　　图表 国际足球经济生命周期</w:t>
      </w:r>
      <w:r>
        <w:rPr>
          <w:rFonts w:hint="eastAsia"/>
        </w:rPr>
        <w:br/>
      </w:r>
      <w:r>
        <w:rPr>
          <w:rFonts w:hint="eastAsia"/>
        </w:rPr>
        <w:t>　　图表 足球经济行业链结构图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2020-2025年全球足球经济需求趋势图</w:t>
      </w:r>
      <w:r>
        <w:rPr>
          <w:rFonts w:hint="eastAsia"/>
        </w:rPr>
        <w:br/>
      </w:r>
      <w:r>
        <w:rPr>
          <w:rFonts w:hint="eastAsia"/>
        </w:rPr>
        <w:t>　　图表 2020-2025年足球经济行业销售规模/市场容量增长趋势图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37643c5b04452" w:history="1">
        <w:r>
          <w:rPr>
            <w:rStyle w:val="Hyperlink"/>
          </w:rPr>
          <w:t>2025-2031年中国足球经济市场深度调查研究与发展趋势分析报告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37643c5b04452" w:history="1">
        <w:r>
          <w:rPr>
            <w:rStyle w:val="Hyperlink"/>
          </w:rPr>
          <w:t>https://www.20087.com/9/29/ZuQiuJingJiDeFaZhanQuShi.html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热点：国足2比0卡塔尔全场、足球经济价值、足球振兴发展的意见、足球经济体量多大、中国足球振兴计划、足球经济学 pdf、足球亚盘实时行情、足球经济效益、足球市场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0bcc87d2b4182" w:history="1">
      <w:r>
        <w:rPr>
          <w:rStyle w:val="Hyperlink"/>
        </w:rPr>
        <w:t>2025-2031年中国足球经济市场深度调查研究与发展趋势分析报告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uQiuJingJiDeFaZhanQuShi.html" TargetMode="External" Id="R19737643c5b0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uQiuJingJiDeFaZhanQuShi.html" TargetMode="External" Id="R2980bcc87d2b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2025-03-18T01:47:00Z</dcterms:created>
  <dcterms:modified xsi:type="dcterms:W3CDTF">2025-03-18T02:47:00Z</dcterms:modified>
  <dc:subject>2025-2031年中国足球经济市场深度调查研究与发展趋势分析报告</dc:subject>
  <dc:title>2025-2031年中国足球经济市场深度调查研究与发展趋势分析报告</dc:title>
  <cp:keywords>2025-2031年中国足球经济市场深度调查研究与发展趋势分析报告</cp:keywords>
  <dc:description>2025-2031年中国足球经济市场深度调查研究与发展趋势分析报告</dc:description>
</cp:coreProperties>
</file>