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c30c0b6ce48cb" w:history="1">
              <w:r>
                <w:rPr>
                  <w:rStyle w:val="Hyperlink"/>
                </w:rPr>
                <w:t>2025年中国报废汽车拆解回收市场现状调查与未来发展前景趋势报告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c30c0b6ce48cb" w:history="1">
              <w:r>
                <w:rPr>
                  <w:rStyle w:val="Hyperlink"/>
                </w:rPr>
                <w:t>2025年中国报废汽车拆解回收市场现状调查与未来发展前景趋势报告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c30c0b6ce48cb" w:history="1">
                <w:r>
                  <w:rPr>
                    <w:rStyle w:val="Hyperlink"/>
                  </w:rPr>
                  <w:t>https://www.20087.com/A/39/BaoFeiQiCheChaiJieHuiShouWeiLaiFaZhanQuShiYuCe.html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回收是循环经济和环境保护的重要组成部分，近年来在全球范围内得到了高度重视。目前，报废汽车拆解回收行业正朝着规范化、高效化和智能化方向发展。通过引入先进的拆解技术和设备，提高了汽车零部件的回收率和再利用率，减少了资源浪费和环境污染。同时，智能识别和分类系统的应用，实现了对汽车残余价值的精准评估，促进了废旧汽车资源的高效循环利用。</w:t>
      </w:r>
      <w:r>
        <w:rPr>
          <w:rFonts w:hint="eastAsia"/>
        </w:rPr>
        <w:br/>
      </w:r>
      <w:r>
        <w:rPr>
          <w:rFonts w:hint="eastAsia"/>
        </w:rPr>
        <w:t>　　未来，报废汽车拆解回收将更加注重绿色化和产业链整合。一方面，通过推广使用环保拆解技术和可回收材料，减少拆解过程中的有害物质排放，推动行业向绿色低碳转型。另一方面，构建完善的报废汽车回收利用体系，实现与汽车制造、维修和销售等上下游企业的紧密合作，形成闭环产业链，提高整个行业的资源利用效率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国外汽车回收与利用的经验与借鉴</w:t>
      </w:r>
      <w:r>
        <w:rPr>
          <w:rFonts w:hint="eastAsia"/>
        </w:rPr>
        <w:br/>
      </w:r>
      <w:r>
        <w:rPr>
          <w:rFonts w:hint="eastAsia"/>
        </w:rPr>
        <w:t>　　第一节 国外汽车回收与利用的经验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中日报废汽车回收管理制度的比较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五、报废汽车回收利用企业准入门槛不同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t>　　第三节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中国汽车工业发展现状综述</w:t>
      </w:r>
      <w:r>
        <w:rPr>
          <w:rFonts w:hint="eastAsia"/>
        </w:rPr>
        <w:br/>
      </w:r>
      <w:r>
        <w:rPr>
          <w:rFonts w:hint="eastAsia"/>
        </w:rPr>
        <w:t>　　第一节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第二节 2020-2025年中国汽车市场分析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五、中国汽车工业运行状况</w:t>
      </w:r>
      <w:r>
        <w:rPr>
          <w:rFonts w:hint="eastAsia"/>
        </w:rPr>
        <w:br/>
      </w:r>
      <w:r>
        <w:rPr>
          <w:rFonts w:hint="eastAsia"/>
        </w:rPr>
        <w:t>　　　　六、中国汽车进出口贸易情况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（一）2014年中国轿车销售情况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（三）2014年中国mpv销售情况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（二）2014年轻型客车销售情况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（五）2014年皮卡市场销售情况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中国报废汽车拆解回收行业发展分析</w:t>
      </w:r>
      <w:r>
        <w:rPr>
          <w:rFonts w:hint="eastAsia"/>
        </w:rPr>
        <w:br/>
      </w:r>
      <w:r>
        <w:rPr>
          <w:rFonts w:hint="eastAsia"/>
        </w:rPr>
        <w:t>　　第一节 中国报废汽车回收发展现状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（一）市场混乱报废车源少</w:t>
      </w:r>
      <w:r>
        <w:rPr>
          <w:rFonts w:hint="eastAsia"/>
        </w:rPr>
        <w:br/>
      </w:r>
      <w:r>
        <w:rPr>
          <w:rFonts w:hint="eastAsia"/>
        </w:rPr>
        <w:t>　　　　　　（二）技术以手工拆解居多</w:t>
      </w:r>
      <w:r>
        <w:rPr>
          <w:rFonts w:hint="eastAsia"/>
        </w:rPr>
        <w:br/>
      </w:r>
      <w:r>
        <w:rPr>
          <w:rFonts w:hint="eastAsia"/>
        </w:rPr>
        <w:t>　　　　　　（三）政府监管有待完善规范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（一）汽车拆解企业盈利水平低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（二）国家鼓励汽车再制造发展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（三）报废汽车市场潜力巨大</w:t>
      </w:r>
      <w:r>
        <w:rPr>
          <w:rFonts w:hint="eastAsia"/>
        </w:rPr>
        <w:br/>
      </w:r>
      <w:r>
        <w:rPr>
          <w:rFonts w:hint="eastAsia"/>
        </w:rPr>
        <w:t>　　　　三、报废汽车回收模式分析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（一）第三方负责回收模式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（三）生产商联合体负责回收模式</w:t>
      </w:r>
      <w:r>
        <w:rPr>
          <w:rFonts w:hint="eastAsia"/>
        </w:rPr>
        <w:br/>
      </w:r>
      <w:r>
        <w:rPr>
          <w:rFonts w:hint="eastAsia"/>
        </w:rPr>
        <w:t>　　第二节 报废汽车回收细分市场分析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二、报废汽车回收处理过程分析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（一）报废汽车逆向物流过程分析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（三）asr污染专业处理过程分析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三、报废汽车材料回收利用分析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（一）废旧钢铁的回收利用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（二）有色金属的回收利用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（三）其他物质的回收利用</w:t>
      </w:r>
      <w:r>
        <w:rPr>
          <w:rFonts w:hint="eastAsia"/>
        </w:rPr>
        <w:br/>
      </w:r>
      <w:r>
        <w:rPr>
          <w:rFonts w:hint="eastAsia"/>
        </w:rPr>
        <w:t>　　第三节 汽车再制造产业现状分析</w:t>
      </w:r>
      <w:r>
        <w:rPr>
          <w:rFonts w:hint="eastAsia"/>
        </w:rPr>
        <w:br/>
      </w:r>
      <w:r>
        <w:rPr>
          <w:rFonts w:hint="eastAsia"/>
        </w:rPr>
        <w:t>　　　　一、汽车再制造产业现状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（一）汽车再制造发展概况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（二）汽车再制造产能现状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　　（五）行业内竞争现状分析</w:t>
      </w:r>
      <w:r>
        <w:rPr>
          <w:rFonts w:hint="eastAsia"/>
        </w:rPr>
        <w:br/>
      </w:r>
      <w:r>
        <w:rPr>
          <w:rFonts w:hint="eastAsia"/>
        </w:rPr>
        <w:t>　　　　二、再制造汽车零部件消费者调查</w:t>
      </w:r>
      <w:r>
        <w:rPr>
          <w:rFonts w:hint="eastAsia"/>
        </w:rPr>
        <w:br/>
      </w:r>
      <w:r>
        <w:rPr>
          <w:rFonts w:hint="eastAsia"/>
        </w:rPr>
        <w:t>　　　　　　（一）消费者认知度偏低</w:t>
      </w:r>
      <w:r>
        <w:rPr>
          <w:rFonts w:hint="eastAsia"/>
        </w:rPr>
        <w:br/>
      </w:r>
      <w:r>
        <w:rPr>
          <w:rFonts w:hint="eastAsia"/>
        </w:rPr>
        <w:t>　　　　　　（二）价格低是购买主因</w:t>
      </w:r>
      <w:r>
        <w:rPr>
          <w:rFonts w:hint="eastAsia"/>
        </w:rPr>
        <w:br/>
      </w:r>
      <w:r>
        <w:rPr>
          <w:rFonts w:hint="eastAsia"/>
        </w:rPr>
        <w:t>　　　　　　（三）质量成为决定因素</w:t>
      </w:r>
      <w:r>
        <w:rPr>
          <w:rFonts w:hint="eastAsia"/>
        </w:rPr>
        <w:br/>
      </w:r>
      <w:r>
        <w:rPr>
          <w:rFonts w:hint="eastAsia"/>
        </w:rPr>
        <w:t>　　　　　　（四）再制造被广为看好</w:t>
      </w:r>
      <w:r>
        <w:rPr>
          <w:rFonts w:hint="eastAsia"/>
        </w:rPr>
        <w:br/>
      </w:r>
      <w:r>
        <w:rPr>
          <w:rFonts w:hint="eastAsia"/>
        </w:rPr>
        <w:t>　　　　三、汽车零部件再制造管理特点</w:t>
      </w:r>
      <w:r>
        <w:rPr>
          <w:rFonts w:hint="eastAsia"/>
        </w:rPr>
        <w:br/>
      </w:r>
      <w:r>
        <w:rPr>
          <w:rFonts w:hint="eastAsia"/>
        </w:rPr>
        <w:t>　　　　　　（一）再制造生产管理不确定性大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（二）汽车零部件再制造需获授权</w:t>
      </w:r>
      <w:r>
        <w:rPr>
          <w:rFonts w:hint="eastAsia"/>
        </w:rPr>
        <w:br/>
      </w:r>
      <w:r>
        <w:rPr>
          <w:rFonts w:hint="eastAsia"/>
        </w:rPr>
        <w:t>　　　　　　（三）再制造产品需进行标识管理</w:t>
      </w:r>
      <w:r>
        <w:rPr>
          <w:rFonts w:hint="eastAsia"/>
        </w:rPr>
        <w:br/>
      </w:r>
      <w:r>
        <w:rPr>
          <w:rFonts w:hint="eastAsia"/>
        </w:rPr>
        <w:t>　　　　　　（四）需要高效的信息化管理手段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2025-2031年报废汽车拆解回收前景及投资预测</w:t>
      </w:r>
      <w:r>
        <w:rPr>
          <w:rFonts w:hint="eastAsia"/>
        </w:rPr>
        <w:br/>
      </w:r>
      <w:r>
        <w:rPr>
          <w:rFonts w:hint="eastAsia"/>
        </w:rPr>
        <w:t>　　第一节 2025-2031年中国汽车市场前景预测分析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</w:t>
      </w:r>
      <w:r>
        <w:rPr>
          <w:rFonts w:hint="eastAsia"/>
        </w:rPr>
        <w:br/>
      </w:r>
      <w:r>
        <w:rPr>
          <w:rFonts w:hint="eastAsia"/>
        </w:rPr>
        <w:t>　　　　三、二手车市场交易量预测</w:t>
      </w:r>
      <w:r>
        <w:rPr>
          <w:rFonts w:hint="eastAsia"/>
        </w:rPr>
        <w:br/>
      </w:r>
      <w:r>
        <w:rPr>
          <w:rFonts w:hint="eastAsia"/>
        </w:rPr>
        <w:t>　　第二节 2025-2031年报废汽车拆解回收行业风险分析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中智-林　济研：2025-2031年报废汽车拆解回收市场前景预测</w:t>
      </w:r>
      <w:r>
        <w:rPr>
          <w:rFonts w:hint="eastAsia"/>
        </w:rPr>
        <w:br/>
      </w:r>
      <w:r>
        <w:rPr>
          <w:rFonts w:hint="eastAsia"/>
        </w:rPr>
        <w:t>　　　　一、报废汽车数量预测分析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二、报废汽车回收市场预测</w:t>
      </w:r>
      <w:r>
        <w:rPr>
          <w:rFonts w:hint="eastAsia"/>
        </w:rPr>
        <w:br/>
      </w:r>
      <w:r>
        <w:rPr>
          <w:rFonts w:hint="eastAsia"/>
        </w:rPr>
        <w:t>　　　　三、报废汽车拆解市场前景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美国2025年报废汽车回收利用率目标</w:t>
      </w:r>
      <w:r>
        <w:rPr>
          <w:rFonts w:hint="eastAsia"/>
        </w:rPr>
        <w:br/>
      </w:r>
      <w:r>
        <w:rPr>
          <w:rFonts w:hint="eastAsia"/>
        </w:rPr>
        <w:t>　　图表 2 日本报废汽车回收处理流向简图</w:t>
      </w:r>
      <w:r>
        <w:rPr>
          <w:rFonts w:hint="eastAsia"/>
        </w:rPr>
        <w:br/>
      </w:r>
      <w:r>
        <w:rPr>
          <w:rFonts w:hint="eastAsia"/>
        </w:rPr>
        <w:t>　　图表 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 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5 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11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2025年中国不同规模汽车制造企业数量所占份额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13 2025年中国不同所有制汽车制造企业数量所占份额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14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 2025年中国主要省区汽车工业销售产值比较</w:t>
      </w:r>
      <w:r>
        <w:rPr>
          <w:rFonts w:hint="eastAsia"/>
        </w:rPr>
        <w:br/>
      </w:r>
      <w:r>
        <w:rPr>
          <w:rFonts w:hint="eastAsia"/>
        </w:rPr>
        <w:t>　　图表 19 2025年中国各省区汽车制造行业销售收入比较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20 2020-2025年中国不同规模汽车制造企业销售收入统计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21 2025年中国不同规模汽车制造企业销售收入所占份额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22 2020-2025年中国不同所有制汽车制造企业销售收入统计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23 2025年中国不同所有制汽车制造企业销售收入所占份额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24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25 2025年中国各省区汽车制造行业利润总额比较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27 2025年中国不同规模汽车制造企业利润总额所占份额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29 2025年中国不同所有制汽车制造企业利润总额所占份额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30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31 2020-2025年中国suv销量统计</w:t>
      </w:r>
      <w:r>
        <w:rPr>
          <w:rFonts w:hint="eastAsia"/>
        </w:rPr>
        <w:br/>
      </w:r>
      <w:r>
        <w:rPr>
          <w:rFonts w:hint="eastAsia"/>
        </w:rPr>
        <w:t>　　图表 32 2020-2025年中国mpv销量统计</w:t>
      </w:r>
      <w:r>
        <w:rPr>
          <w:rFonts w:hint="eastAsia"/>
        </w:rPr>
        <w:br/>
      </w:r>
      <w:r>
        <w:rPr>
          <w:rFonts w:hint="eastAsia"/>
        </w:rPr>
        <w:t>　　图表 33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34 2020-2025年中国小型客车销量统计</w:t>
      </w:r>
      <w:r>
        <w:rPr>
          <w:rFonts w:hint="eastAsia"/>
        </w:rPr>
        <w:br/>
      </w:r>
      <w:r>
        <w:rPr>
          <w:rFonts w:hint="eastAsia"/>
        </w:rPr>
        <w:t>　　图表 37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39 三种报废汽车回收模式比较</w:t>
      </w:r>
      <w:r>
        <w:rPr>
          <w:rFonts w:hint="eastAsia"/>
        </w:rPr>
        <w:br/>
      </w:r>
      <w:r>
        <w:rPr>
          <w:rFonts w:hint="eastAsia"/>
        </w:rPr>
        <w:t>　　图表 40 中国典型中、轻型载货汽车和轿车构成材料质量</w:t>
      </w:r>
      <w:r>
        <w:rPr>
          <w:rFonts w:hint="eastAsia"/>
        </w:rPr>
        <w:br/>
      </w:r>
      <w:r>
        <w:rPr>
          <w:rFonts w:hint="eastAsia"/>
        </w:rPr>
        <w:t>　　图表 41 报废汽车逆向物流过程</w:t>
      </w:r>
      <w:r>
        <w:rPr>
          <w:rFonts w:hint="eastAsia"/>
        </w:rPr>
        <w:br/>
      </w:r>
      <w:r>
        <w:rPr>
          <w:rFonts w:hint="eastAsia"/>
        </w:rPr>
        <w:t>　　图表 42 报废汽车（非承载式车身结构）的一般拆解过程</w:t>
      </w:r>
      <w:r>
        <w:rPr>
          <w:rFonts w:hint="eastAsia"/>
        </w:rPr>
        <w:br/>
      </w:r>
      <w:r>
        <w:rPr>
          <w:rFonts w:hint="eastAsia"/>
        </w:rPr>
        <w:t>　　图表 43 报废汽车（承载式车身结构）的一般拆解过程</w:t>
      </w:r>
      <w:r>
        <w:rPr>
          <w:rFonts w:hint="eastAsia"/>
        </w:rPr>
        <w:br/>
      </w:r>
      <w:r>
        <w:rPr>
          <w:rFonts w:hint="eastAsia"/>
        </w:rPr>
        <w:t>　　图表 44 莱茵哈特法工艺流程</w:t>
      </w:r>
      <w:r>
        <w:rPr>
          <w:rFonts w:hint="eastAsia"/>
        </w:rPr>
        <w:br/>
      </w:r>
      <w:r>
        <w:rPr>
          <w:rFonts w:hint="eastAsia"/>
        </w:rPr>
        <w:t>　　图表 45 中国汽车再制造试点单位名单</w:t>
      </w:r>
      <w:r>
        <w:rPr>
          <w:rFonts w:hint="eastAsia"/>
        </w:rPr>
        <w:br/>
      </w:r>
      <w:r>
        <w:rPr>
          <w:rFonts w:hint="eastAsia"/>
        </w:rPr>
        <w:t>　　图表 47 2025-2031年中国汽车销量预测趋势图</w:t>
      </w:r>
      <w:r>
        <w:rPr>
          <w:rFonts w:hint="eastAsia"/>
        </w:rPr>
        <w:br/>
      </w:r>
      <w:r>
        <w:rPr>
          <w:rFonts w:hint="eastAsia"/>
        </w:rPr>
        <w:t>　　图表 49 2025-2031年中国报废汽车数量预测趋势图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c30c0b6ce48cb" w:history="1">
        <w:r>
          <w:rPr>
            <w:rStyle w:val="Hyperlink"/>
          </w:rPr>
          <w:t>2025年中国报废汽车拆解回收市场现状调查与未来发展前景趋势报告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c30c0b6ce48cb" w:history="1">
        <w:r>
          <w:rPr>
            <w:rStyle w:val="Hyperlink"/>
          </w:rPr>
          <w:t>https://www.20087.com/A/39/BaoFeiQiCheChaiJieHuiShouWeiLaiFaZhanQuShiYuCe.html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回收拆解的最新政策、报废汽车拆解回收项目、一键报废的罚款标准、报废汽车拆解回收项目可行性研究报告、一键报废的办理流程、报废汽车拆解回收项目计划书、报废汽车发动机拆解、报废汽车拆解回收资质、报废汽车拆解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cbf697af146f3" w:history="1">
      <w:r>
        <w:rPr>
          <w:rStyle w:val="Hyperlink"/>
        </w:rPr>
        <w:t>2025年中国报废汽车拆解回收市场现状调查与未来发展前景趋势报告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BaoFeiQiCheChaiJieHuiShouWeiLaiFaZhanQuShiYuCe.html" TargetMode="External" Id="Rd40c30c0b6ce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BaoFeiQiCheChaiJieHuiShouWeiLaiFaZhanQuShiYuCe.html" TargetMode="External" Id="R4eacbf697af1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2024-10-08T02:47:00Z</dcterms:created>
  <dcterms:modified xsi:type="dcterms:W3CDTF">2024-10-08T03:47:00Z</dcterms:modified>
  <dc:subject>2025年中国报废汽车拆解回收市场现状调查与未来发展前景趋势报告</dc:subject>
  <dc:title>2025年中国报废汽车拆解回收市场现状调查与未来发展前景趋势报告</dc:title>
  <cp:keywords>2025年中国报废汽车拆解回收市场现状调查与未来发展前景趋势报告</cp:keywords>
  <dc:description>2025年中国报废汽车拆解回收市场现状调查与未来发展前景趋势报告</dc:description>
</cp:coreProperties>
</file>