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75186174044c6" w:history="1">
              <w:r>
                <w:rPr>
                  <w:rStyle w:val="Hyperlink"/>
                </w:rPr>
                <w:t>2025-2031年导光板市场深度调查分析及发展前景研究报告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75186174044c6" w:history="1">
              <w:r>
                <w:rPr>
                  <w:rStyle w:val="Hyperlink"/>
                </w:rPr>
                <w:t>2025-2031年导光板市场深度调查分析及发展前景研究报告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75186174044c6" w:history="1">
                <w:r>
                  <w:rPr>
                    <w:rStyle w:val="Hyperlink"/>
                  </w:rPr>
                  <w:t>https://www.20087.com/2/9A/DaoGuangBanShiChangFenXiBaoGao.html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光板是LED背光源的核心组件之一，广泛应用于液晶显示器、平板电脑、手机屏幕等领域。随着显示技术的不断进步，导光板的设计和制造技术也在不断提高，以适应更高分辨率、更薄更轻的显示面板需求。目前市场上导光板材料主要包括PMMA（聚甲基丙烯酸甲酯）、PC（聚碳酸酯）等，其中PMMA因其优异的光学性能和加工性能而被广泛应用。</w:t>
      </w:r>
      <w:r>
        <w:rPr>
          <w:rFonts w:hint="eastAsia"/>
        </w:rPr>
        <w:br/>
      </w:r>
      <w:r>
        <w:rPr>
          <w:rFonts w:hint="eastAsia"/>
        </w:rPr>
        <w:t>　　未来，导光板技术将朝着更加高效、节能的方向发展。一方面，通过优化结构设计和材料选择，导光板将实现更高的光效转换率，降低能耗，同时提高显示效果。另一方面，随着Mini LED和Micro LED等新兴显示技术的发展，导光板也需要相应地进行技术创新，以适应更高密度的LED布局。此外，柔性显示技术的兴起将推动导光板向更加柔韧、可弯曲的方向发展。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导光板产业发展现状分析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2025-2031年中国导光板需求与消费状况分析及预测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中国导光板消费者消费偏好调查分析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中国导光板消费者对其价格的敏感度分析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2020-2025年中国导光板产量统计分析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2020-2025年中国导光板消费量统计分析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2025-2031年中国导光板产量预测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2025-2031年中国导光板消费量预测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导光板下游产业发展</w:t>
      </w:r>
      <w:r>
        <w:rPr>
          <w:rFonts w:hint="eastAsia"/>
        </w:rPr>
        <w:br/>
      </w:r>
      <w:r>
        <w:rPr>
          <w:rFonts w:hint="eastAsia"/>
        </w:rPr>
        <w:t>　　第一节 导光板下游产业构成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导光板下游产业竞争能力比较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2025-2031年中国导光板行业市场规模分析及预测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我国导光板市场结构分析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2020-2025年中国导光板行业市场规模分析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中国导光板行业区域市场规模分析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2025-2031年中国导光板行业市场规模预测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导光板产业链整合策略研究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导光板企业资源整合策略研究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导光板企业存在问题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2025-2031年中国导光板行业市场价格分析及预测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2020-2025年中国导光板行业平均价格趋向分析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2025-2031年中国导光板行业价格趋向预测分析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导光板重点企业分析</w:t>
      </w:r>
      <w:r>
        <w:rPr>
          <w:rFonts w:hint="eastAsia"/>
        </w:rPr>
        <w:br/>
      </w:r>
      <w:r>
        <w:rPr>
          <w:rFonts w:hint="eastAsia"/>
        </w:rPr>
        <w:t>　　第一节 世化普力特光电科技（北京）有限公司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瑞仪光电（南京）有限公司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东和光电（苏州）有限公司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奈普光电（昆山）有限公司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苏州扬昕科技有限公司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我国导光板行业投资价值与投资策略咨询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导光板行业投资价值分析</w:t>
      </w:r>
      <w:r>
        <w:rPr>
          <w:rFonts w:hint="eastAsia"/>
        </w:rPr>
        <w:br/>
      </w:r>
      <w:r>
        <w:rPr>
          <w:rFonts w:hint="eastAsia"/>
        </w:rPr>
        <w:t>　　　　一、导光板行业发展前景分析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导光板行业投资风险分析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导光板行业投资策略分析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导光板发展前景预测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研究院观点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导光板行业竞争格局分析</w:t>
      </w:r>
      <w:r>
        <w:rPr>
          <w:rFonts w:hint="eastAsia"/>
        </w:rPr>
        <w:br/>
      </w:r>
      <w:r>
        <w:rPr>
          <w:rFonts w:hint="eastAsia"/>
        </w:rPr>
        <w:t>　　第一节 导光板行业竞争结构分析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导光板行业集中度分析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2025-2031年中国导光板行业投资风险预警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济研：技术发展风险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2：2025年导光板行业企业集中度情况</w:t>
      </w:r>
      <w:r>
        <w:rPr>
          <w:rFonts w:hint="eastAsia"/>
        </w:rPr>
        <w:br/>
      </w:r>
      <w:r>
        <w:rPr>
          <w:rFonts w:hint="eastAsia"/>
        </w:rPr>
        <w:t>　　图表 3：2020-2025年导光板行业生产情况</w:t>
      </w:r>
      <w:r>
        <w:rPr>
          <w:rFonts w:hint="eastAsia"/>
        </w:rPr>
        <w:br/>
      </w:r>
      <w:r>
        <w:rPr>
          <w:rFonts w:hint="eastAsia"/>
        </w:rPr>
        <w:t>　　图表 4：2020-2025年导光板消费情况</w:t>
      </w:r>
      <w:r>
        <w:rPr>
          <w:rFonts w:hint="eastAsia"/>
        </w:rPr>
        <w:br/>
      </w:r>
      <w:r>
        <w:rPr>
          <w:rFonts w:hint="eastAsia"/>
        </w:rPr>
        <w:t>　　图表 5：2020-2025年导光板进口情况 单位：万吨，万美元</w:t>
      </w:r>
      <w:r>
        <w:rPr>
          <w:rFonts w:hint="eastAsia"/>
        </w:rPr>
        <w:br/>
      </w:r>
      <w:r>
        <w:rPr>
          <w:rFonts w:hint="eastAsia"/>
        </w:rPr>
        <w:t>　　图表 6：2020-2025年导光板出口情况 单位：万吨，万美元</w:t>
      </w:r>
      <w:r>
        <w:rPr>
          <w:rFonts w:hint="eastAsia"/>
        </w:rPr>
        <w:br/>
      </w:r>
      <w:r>
        <w:rPr>
          <w:rFonts w:hint="eastAsia"/>
        </w:rPr>
        <w:t>　　图表 7：导光板需求用户消费偏好情况</w:t>
      </w:r>
      <w:r>
        <w:rPr>
          <w:rFonts w:hint="eastAsia"/>
        </w:rPr>
        <w:br/>
      </w:r>
      <w:r>
        <w:rPr>
          <w:rFonts w:hint="eastAsia"/>
        </w:rPr>
        <w:t>　　图表 8：2020-2025年导光板产量情况 单位：万吨</w:t>
      </w:r>
      <w:r>
        <w:rPr>
          <w:rFonts w:hint="eastAsia"/>
        </w:rPr>
        <w:br/>
      </w:r>
      <w:r>
        <w:rPr>
          <w:rFonts w:hint="eastAsia"/>
        </w:rPr>
        <w:t>　　图表 9：2020-2025年导光板消费量情况 单位：万吨</w:t>
      </w:r>
      <w:r>
        <w:rPr>
          <w:rFonts w:hint="eastAsia"/>
        </w:rPr>
        <w:br/>
      </w:r>
      <w:r>
        <w:rPr>
          <w:rFonts w:hint="eastAsia"/>
        </w:rPr>
        <w:t>　　图表 10：2025-2031年导光板产量预测 单位：万吨</w:t>
      </w:r>
      <w:r>
        <w:rPr>
          <w:rFonts w:hint="eastAsia"/>
        </w:rPr>
        <w:br/>
      </w:r>
      <w:r>
        <w:rPr>
          <w:rFonts w:hint="eastAsia"/>
        </w:rPr>
        <w:t>　　图表 11：2025-2031年导光板消费量预测 单位：万吨</w:t>
      </w:r>
      <w:r>
        <w:rPr>
          <w:rFonts w:hint="eastAsia"/>
        </w:rPr>
        <w:br/>
      </w:r>
      <w:r>
        <w:rPr>
          <w:rFonts w:hint="eastAsia"/>
        </w:rPr>
        <w:t>　　图表 12：2020-2025年导光板下游领域应用情况</w:t>
      </w:r>
      <w:r>
        <w:rPr>
          <w:rFonts w:hint="eastAsia"/>
        </w:rPr>
        <w:br/>
      </w:r>
      <w:r>
        <w:rPr>
          <w:rFonts w:hint="eastAsia"/>
        </w:rPr>
        <w:t>　　图表 13：2020-2025年导光板产品（大尺寸领域）消费情况 单位：万吨</w:t>
      </w:r>
      <w:r>
        <w:rPr>
          <w:rFonts w:hint="eastAsia"/>
        </w:rPr>
        <w:br/>
      </w:r>
      <w:r>
        <w:rPr>
          <w:rFonts w:hint="eastAsia"/>
        </w:rPr>
        <w:t>　　图表 14：2020-2025年导光板产品（中小尺寸领域）消费情况 单位：万吨</w:t>
      </w:r>
      <w:r>
        <w:rPr>
          <w:rFonts w:hint="eastAsia"/>
        </w:rPr>
        <w:br/>
      </w:r>
      <w:r>
        <w:rPr>
          <w:rFonts w:hint="eastAsia"/>
        </w:rPr>
        <w:t>　　图表 15：2020-2025年导光板消市场规模情况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16：2020-2025年东北地区导光板消市场规模情况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17：2020-2025年华北地区导光板消市场规模情况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18：2020-2025年华东地区导光板消市场规模情况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19：2020-2025年华中地区导光板消市场规模情况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20：2020-2025年华南地区导光板消市场规模情况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21：2020-2025年西部地区导光板消市场规模情况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22：2025-2031年导光板市场规模预测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23：导光板行业大型企业在产业链整合中的威胁与机遇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图表 24：导光板行业中小型企业在产业链整合中的威胁与机遇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图表 25：导光板行业专业经销贸易及服务企业在产业链整合中的威胁与机遇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图表 26：2020-2025年世化普力特光电科技（北京）有限公司经济指标 单位：千元</w:t>
      </w:r>
      <w:r>
        <w:rPr>
          <w:rFonts w:hint="eastAsia"/>
        </w:rPr>
        <w:br/>
      </w:r>
      <w:r>
        <w:rPr>
          <w:rFonts w:hint="eastAsia"/>
        </w:rPr>
        <w:t>　　图表 27：2020-2025年世化普力特光电科技（北京）有限公司盈利能力</w:t>
      </w:r>
      <w:r>
        <w:rPr>
          <w:rFonts w:hint="eastAsia"/>
        </w:rPr>
        <w:br/>
      </w:r>
      <w:r>
        <w:rPr>
          <w:rFonts w:hint="eastAsia"/>
        </w:rPr>
        <w:t>　　图表 28：2020-2025年世化普力特光电科技（北京）有限公司偿债能力</w:t>
      </w:r>
      <w:r>
        <w:rPr>
          <w:rFonts w:hint="eastAsia"/>
        </w:rPr>
        <w:br/>
      </w:r>
      <w:r>
        <w:rPr>
          <w:rFonts w:hint="eastAsia"/>
        </w:rPr>
        <w:t>　　图表 29：2020-2025年世化普力特光电科技（北京）有限公司运营能力</w:t>
      </w:r>
      <w:r>
        <w:rPr>
          <w:rFonts w:hint="eastAsia"/>
        </w:rPr>
        <w:br/>
      </w:r>
      <w:r>
        <w:rPr>
          <w:rFonts w:hint="eastAsia"/>
        </w:rPr>
        <w:t>　　图表 30：2020-2025年世化普力特光电科技（北京）有限公司成长能力</w:t>
      </w:r>
      <w:r>
        <w:rPr>
          <w:rFonts w:hint="eastAsia"/>
        </w:rPr>
        <w:br/>
      </w:r>
      <w:r>
        <w:rPr>
          <w:rFonts w:hint="eastAsia"/>
        </w:rPr>
        <w:t>　　图表 31：2020-2025年瑞仪光电（南京）有限公司经济指标 单位：千元</w:t>
      </w:r>
      <w:r>
        <w:rPr>
          <w:rFonts w:hint="eastAsia"/>
        </w:rPr>
        <w:br/>
      </w:r>
      <w:r>
        <w:rPr>
          <w:rFonts w:hint="eastAsia"/>
        </w:rPr>
        <w:t>　　图表 32：2020-2025年瑞仪光电（南京）有限公司盈利能力</w:t>
      </w:r>
      <w:r>
        <w:rPr>
          <w:rFonts w:hint="eastAsia"/>
        </w:rPr>
        <w:br/>
      </w:r>
      <w:r>
        <w:rPr>
          <w:rFonts w:hint="eastAsia"/>
        </w:rPr>
        <w:t>　　图表 33：2020-2025年瑞仪光电（南京）有限公司偿债能力</w:t>
      </w:r>
      <w:r>
        <w:rPr>
          <w:rFonts w:hint="eastAsia"/>
        </w:rPr>
        <w:br/>
      </w:r>
      <w:r>
        <w:rPr>
          <w:rFonts w:hint="eastAsia"/>
        </w:rPr>
        <w:t>　　图表 34：2020-2025年瑞仪光电（南京）有限公司运营能力</w:t>
      </w:r>
      <w:r>
        <w:rPr>
          <w:rFonts w:hint="eastAsia"/>
        </w:rPr>
        <w:br/>
      </w:r>
      <w:r>
        <w:rPr>
          <w:rFonts w:hint="eastAsia"/>
        </w:rPr>
        <w:t>　　图表 35：2020-2025年瑞仪光电（南京）有限公司成长能力</w:t>
      </w:r>
      <w:r>
        <w:rPr>
          <w:rFonts w:hint="eastAsia"/>
        </w:rPr>
        <w:br/>
      </w:r>
      <w:r>
        <w:rPr>
          <w:rFonts w:hint="eastAsia"/>
        </w:rPr>
        <w:t>　　图表 36：2020-2025年东和光电（苏州）有限公司经济指标 单位：千元</w:t>
      </w:r>
      <w:r>
        <w:rPr>
          <w:rFonts w:hint="eastAsia"/>
        </w:rPr>
        <w:br/>
      </w:r>
      <w:r>
        <w:rPr>
          <w:rFonts w:hint="eastAsia"/>
        </w:rPr>
        <w:t>　　图表 37：2020-2025年东和光电（苏州）有限公司盈利能力</w:t>
      </w:r>
      <w:r>
        <w:rPr>
          <w:rFonts w:hint="eastAsia"/>
        </w:rPr>
        <w:br/>
      </w:r>
      <w:r>
        <w:rPr>
          <w:rFonts w:hint="eastAsia"/>
        </w:rPr>
        <w:t>　　图表 38：2020-2025年东和光电（苏州）有限公司偿债能力</w:t>
      </w:r>
      <w:r>
        <w:rPr>
          <w:rFonts w:hint="eastAsia"/>
        </w:rPr>
        <w:br/>
      </w:r>
      <w:r>
        <w:rPr>
          <w:rFonts w:hint="eastAsia"/>
        </w:rPr>
        <w:t>　　图表 39：2020-2025年东和光电（苏州）有限公司运营能力</w:t>
      </w:r>
      <w:r>
        <w:rPr>
          <w:rFonts w:hint="eastAsia"/>
        </w:rPr>
        <w:br/>
      </w:r>
      <w:r>
        <w:rPr>
          <w:rFonts w:hint="eastAsia"/>
        </w:rPr>
        <w:t>　　图表 40：2020-2025年东和光电（苏州）有限公司成长能力</w:t>
      </w:r>
      <w:r>
        <w:rPr>
          <w:rFonts w:hint="eastAsia"/>
        </w:rPr>
        <w:br/>
      </w:r>
      <w:r>
        <w:rPr>
          <w:rFonts w:hint="eastAsia"/>
        </w:rPr>
        <w:t>　　图表 41：2020-2025年奈普光电（昆山）有限公司经济指标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75186174044c6" w:history="1">
        <w:r>
          <w:rPr>
            <w:rStyle w:val="Hyperlink"/>
          </w:rPr>
          <w:t>2025-2031年导光板市场深度调查分析及发展前景研究报告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75186174044c6" w:history="1">
        <w:r>
          <w:rPr>
            <w:rStyle w:val="Hyperlink"/>
          </w:rPr>
          <w:t>https://www.20087.com/2/9A/DaoGuangBanShiChangFenXiBaoGao.html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热点：导光板厂家排名、导光板生产厂家、导光板是亚克力板吗、导光板是什么、导光板的原理及用途、导光板图片、背光源、导光板是亚克力板吗、导光板和扩散板安装顺序图片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7066eeffa453f" w:history="1">
      <w:r>
        <w:rPr>
          <w:rStyle w:val="Hyperlink"/>
        </w:rPr>
        <w:t>2025-2031年导光板市场深度调查分析及发展前景研究报告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DaoGuangBanShiChangFenXiBaoGao.html" TargetMode="External" Id="Rdda751861740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DaoGuangBanShiChangFenXiBaoGao.html" TargetMode="External" Id="Rd087066eeffa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2025-04-26T04:37:00Z</dcterms:created>
  <dcterms:modified xsi:type="dcterms:W3CDTF">2025-04-26T05:37:00Z</dcterms:modified>
  <dc:subject>2025-2031年导光板市场深度调查分析及发展前景研究报告</dc:subject>
  <dc:title>2025-2031年导光板市场深度调查分析及发展前景研究报告</dc:title>
  <cp:keywords>2025-2031年导光板市场深度调查分析及发展前景研究报告</cp:keywords>
  <dc:description>2025-2031年导光板市场深度调查分析及发展前景研究报告</dc:description>
</cp:coreProperties>
</file>