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b6f53101c4d37" w:history="1">
              <w:r>
                <w:rPr>
                  <w:rStyle w:val="Hyperlink"/>
                </w:rPr>
                <w:t>2023-2029年中国冠状动脉支架行业研究分析及市场前景预测报告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b6f53101c4d37" w:history="1">
              <w:r>
                <w:rPr>
                  <w:rStyle w:val="Hyperlink"/>
                </w:rPr>
                <w:t>2023-2029年中国冠状动脉支架行业研究分析及市场前景预测报告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b6f53101c4d37" w:history="1">
                <w:r>
                  <w:rPr>
                    <w:rStyle w:val="Hyperlink"/>
                  </w:rPr>
                  <w:t>https://www.20087.com/3/AA/GuanZhuangDongMaiZhiJiaDeFaZhanQianJing.html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一种用于治疗冠状动脉狭窄或闭塞的医疗器械，通过植入病变部位以恢复血管通畅。近年来，随着医疗器械技术和市场需求的增长，冠状动脉支架的设计和技术得到了显著提升。目前，冠状动脉支架不仅具备良好的支撑能力和稳定性，还通过采用先进的材料技术和优化设计，提高了产品的生物相容性和安全性。此外，随着对设备操作简便性和维护便利性的需求增加，一些冠状动脉支架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冠状动脉支架的发展将更加注重智能化和集成化。一方面，通过引入新型材料和优化结构设计，开发出更高效、更耐用的冠状动脉支架，以适应更高风险和更复杂的心血管病变；另一方面，随着对设备集成度的要求提高，冠状动脉支架将支持更多功能集成，如结合传感器技术和智能控制算法，实现更精准的位置定位和支架释放。此外，为了适应不同应用场景的需求，冠状动脉支架还将开发更多定制化产品，如针对特定血管直径或特殊应用要求的专用型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冠状动脉支架的发展概述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一、冠心病治疗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第二节 2023年中国介入医疗器械行业进入壁垒分析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2023年国内介入医疗器械行业发展存在问题分析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2023年中国冠状动脉支架政策环境分析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四、冠状动脉支架相关政策规定</w:t>
      </w:r>
      <w:r>
        <w:rPr>
          <w:rFonts w:hint="eastAsia"/>
        </w:rPr>
        <w:br/>
      </w:r>
      <w:r>
        <w:rPr>
          <w:rFonts w:hint="eastAsia"/>
        </w:rPr>
        <w:t>　　第四节 2023年中国冠状动脉支架应用社会环境分析</w:t>
      </w:r>
      <w:r>
        <w:rPr>
          <w:rFonts w:hint="eastAsia"/>
        </w:rPr>
        <w:br/>
      </w:r>
      <w:r>
        <w:rPr>
          <w:rFonts w:hint="eastAsia"/>
        </w:rPr>
        <w:t>　　　　一、医学科学的进步</w:t>
      </w:r>
      <w:r>
        <w:rPr>
          <w:rFonts w:hint="eastAsia"/>
        </w:rPr>
        <w:br/>
      </w:r>
      <w:r>
        <w:rPr>
          <w:rFonts w:hint="eastAsia"/>
        </w:rPr>
        <w:t>　　　　二、冠心病的介入治疗越来越普及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四、中国医疗消费情况</w:t>
      </w:r>
      <w:r>
        <w:rPr>
          <w:rFonts w:hint="eastAsia"/>
        </w:rPr>
        <w:br/>
      </w:r>
      <w:r>
        <w:rPr>
          <w:rFonts w:hint="eastAsia"/>
        </w:rPr>
        <w:t>　　　　五、中国心血管病发病率及死亡率分析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2023年中国冠状动脉支架动态分析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第三节 2023年中国冠状动脉介入医疗器械发展综述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一、先天性心脏病介入医疗器械市场分析</w:t>
      </w:r>
      <w:r>
        <w:rPr>
          <w:rFonts w:hint="eastAsia"/>
        </w:rPr>
        <w:br/>
      </w:r>
      <w:r>
        <w:rPr>
          <w:rFonts w:hint="eastAsia"/>
        </w:rPr>
        <w:t>　　　　二、冠状动脉介入医疗器械市场分析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三、冠状动脉介入医疗器械需求分析</w:t>
      </w:r>
      <w:r>
        <w:rPr>
          <w:rFonts w:hint="eastAsia"/>
        </w:rPr>
        <w:br/>
      </w:r>
      <w:r>
        <w:rPr>
          <w:rFonts w:hint="eastAsia"/>
        </w:rPr>
        <w:t>　　第四节 2023年中国冠状动脉介入医疗器械市场需求分析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t>　　第五节 2023年中国冠状动脉介入医疗器械市场供给分析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2018-2023年中国冠状动脉支架所属行业数据监测分析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第一节 titan2-bas 结构及特性</w:t>
      </w:r>
      <w:r>
        <w:rPr>
          <w:rFonts w:hint="eastAsia"/>
        </w:rPr>
        <w:br/>
      </w:r>
      <w:r>
        <w:rPr>
          <w:rFonts w:hint="eastAsia"/>
        </w:rPr>
        <w:t>　　　　一、titan2-bas的结构</w:t>
      </w:r>
      <w:r>
        <w:rPr>
          <w:rFonts w:hint="eastAsia"/>
        </w:rPr>
        <w:br/>
      </w:r>
      <w:r>
        <w:rPr>
          <w:rFonts w:hint="eastAsia"/>
        </w:rPr>
        <w:t>　　　　二、titan2-bas特性</w:t>
      </w:r>
      <w:r>
        <w:rPr>
          <w:rFonts w:hint="eastAsia"/>
        </w:rPr>
        <w:br/>
      </w:r>
      <w:r>
        <w:rPr>
          <w:rFonts w:hint="eastAsia"/>
        </w:rPr>
        <w:t>　　第二节 临床主流应用支架</w:t>
      </w:r>
      <w:r>
        <w:rPr>
          <w:rFonts w:hint="eastAsia"/>
        </w:rPr>
        <w:br/>
      </w:r>
      <w:r>
        <w:rPr>
          <w:rFonts w:hint="eastAsia"/>
        </w:rPr>
        <w:t>　　　　一、雷帕霉素支架（sirolimus-eluting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二、紫杉醇支架（paclitaxel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第三节 titan2-bas的临床应用</w:t>
      </w:r>
      <w:r>
        <w:rPr>
          <w:rFonts w:hint="eastAsia"/>
        </w:rPr>
        <w:br/>
      </w:r>
      <w:r>
        <w:rPr>
          <w:rFonts w:hint="eastAsia"/>
        </w:rPr>
        <w:t>　　　　一、titan2-bas的实验研究</w:t>
      </w:r>
      <w:r>
        <w:rPr>
          <w:rFonts w:hint="eastAsia"/>
        </w:rPr>
        <w:br/>
      </w:r>
      <w:r>
        <w:rPr>
          <w:rFonts w:hint="eastAsia"/>
        </w:rPr>
        <w:t>　　　　二、titan2-bas与目前支架的对比研究</w:t>
      </w:r>
      <w:r>
        <w:rPr>
          <w:rFonts w:hint="eastAsia"/>
        </w:rPr>
        <w:br/>
      </w:r>
      <w:r>
        <w:rPr>
          <w:rFonts w:hint="eastAsia"/>
        </w:rPr>
        <w:t>　　　　　　1、titan2-bas与bms的对比研究</w:t>
      </w:r>
      <w:r>
        <w:rPr>
          <w:rFonts w:hint="eastAsia"/>
        </w:rPr>
        <w:br/>
      </w:r>
      <w:r>
        <w:rPr>
          <w:rFonts w:hint="eastAsia"/>
        </w:rPr>
        <w:t>　　　　　　2、titan2-bas与pes的对比研究</w:t>
      </w:r>
      <w:r>
        <w:rPr>
          <w:rFonts w:hint="eastAsia"/>
        </w:rPr>
        <w:br/>
      </w:r>
      <w:r>
        <w:rPr>
          <w:rFonts w:hint="eastAsia"/>
        </w:rPr>
        <w:t>　　　　　　3、titan2-bas与ses的对比研究</w:t>
      </w:r>
      <w:r>
        <w:rPr>
          <w:rFonts w:hint="eastAsia"/>
        </w:rPr>
        <w:br/>
      </w:r>
      <w:r>
        <w:rPr>
          <w:rFonts w:hint="eastAsia"/>
        </w:rPr>
        <w:t>　　　　　　4、titan2-bas的临床应用情况</w:t>
      </w:r>
      <w:r>
        <w:rPr>
          <w:rFonts w:hint="eastAsia"/>
        </w:rPr>
        <w:br/>
      </w:r>
      <w:r>
        <w:rPr>
          <w:rFonts w:hint="eastAsia"/>
        </w:rPr>
        <w:t>　　　　　　5、titan2-bas国内的研究与应用情况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　　　　6、有关titan2-bas正在进行的临床研究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2023年中国冠状动脉支架行业集中度分析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2023年全球冠状动脉支架巨头企业分析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第二节 波士顿科技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2023年中国冠状动脉支架领先企业竞争力分析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二、冠状动脉支架需求前景预测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2023-2029年中国冠状动脉支架产业市场盈利预测分析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2023-2029年中国冠状动脉支架产业投资机会与风险分析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2023-2029年中国冠状动脉支架产业投资环境预测</w:t>
      </w:r>
      <w:r>
        <w:rPr>
          <w:rFonts w:hint="eastAsia"/>
        </w:rPr>
        <w:br/>
      </w:r>
      <w:r>
        <w:rPr>
          <w:rFonts w:hint="eastAsia"/>
        </w:rPr>
        <w:t>　　第二节 2023-2029年中国冠状动脉支架产业投资机会分析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2023-2029年中国冠状动脉支架产业投资风险分析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中:智:林:：济研：专家投资建议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2023年我国假肢、人工器官及植（介）入器械制造行业不同类型企业数量分布图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2023年我国假肢、人工器官及植（介）入器械制造行业不同所有制企业数量分布图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2023年我国假肢、人工器官及植（介）入器械制造行业不同类型企业销售收入分布图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2023年我国假肢、人工器官及植（介）入器械制造行业不同所有制企业销售收入分布图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2018-2023年我国假肢、人工器官及植（介）入器械制造行业主要盈利指标增长趋势图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图表 2023-2029年中国冠状动脉支架产业市场预测分析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2023-2029年中国冠状动脉支架产业市场盈利预测分析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b6f53101c4d37" w:history="1">
        <w:r>
          <w:rPr>
            <w:rStyle w:val="Hyperlink"/>
          </w:rPr>
          <w:t>2023-2029年中国冠状动脉支架行业研究分析及市场前景预测报告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b6f53101c4d37" w:history="1">
        <w:r>
          <w:rPr>
            <w:rStyle w:val="Hyperlink"/>
          </w:rPr>
          <w:t>https://www.20087.com/3/AA/GuanZhuangDongMaiZhiJiaDeFaZhanQianJing.html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a146082fa4d25" w:history="1">
      <w:r>
        <w:rPr>
          <w:rStyle w:val="Hyperlink"/>
        </w:rPr>
        <w:t>2023-2029年中国冠状动脉支架行业研究分析及市场前景预测报告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GuanZhuangDongMaiZhiJiaDeFaZhanQianJing.html" TargetMode="External" Id="Rf1cb6f53101c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GuanZhuangDongMaiZhiJiaDeFaZhanQianJing.html" TargetMode="External" Id="R885a146082fa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2022-12-06T23:52:00Z</dcterms:created>
  <dcterms:modified xsi:type="dcterms:W3CDTF">2022-12-07T00:52:00Z</dcterms:modified>
  <dc:subject>2023-2029年中国冠状动脉支架行业研究分析及市场前景预测报告</dc:subject>
  <dc:title>2023-2029年中国冠状动脉支架行业研究分析及市场前景预测报告</dc:title>
  <cp:keywords>2023-2029年中国冠状动脉支架行业研究分析及市场前景预测报告</cp:keywords>
  <dc:description>2023-2029年中国冠状动脉支架行业研究分析及市场前景预测报告</dc:description>
</cp:coreProperties>
</file>