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641f20a514475" w:history="1">
              <w:r>
                <w:rPr>
                  <w:rStyle w:val="Hyperlink"/>
                </w:rPr>
                <w:t>2023年版中国箱片广告画市场调研与发展前景分析报告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641f20a514475" w:history="1">
              <w:r>
                <w:rPr>
                  <w:rStyle w:val="Hyperlink"/>
                </w:rPr>
                <w:t>2023年版中国箱片广告画市场调研与发展前景分析报告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641f20a514475" w:history="1">
                <w:r>
                  <w:rPr>
                    <w:rStyle w:val="Hyperlink"/>
                  </w:rPr>
                  <w:t>https://www.20087.com/8/6A/XiangPianGuangGaoHuaFaZhanQuShi.html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片广告画是一种用于户外广告展示的媒体形式，广泛应用于商场、地铁站、公交站台等公共场所。其主要特点是具有较高的视觉冲击力和信息传播效率。目前，箱片广告画的技术已经相当成熟，通过采用高清印刷技术和防水材料，提高了广告画面的清晰度和耐用性。随着数字技术的发展，箱片广告画的设计也越来越多样化，如通过引入动态显示屏和互动技术，增强了广告的吸引力和互动性。此外，随着环保理念的普及，箱片广告画的材料选择也越来越注重环保，如采用可回收材料和无毒墨水，减少对环境的影响。</w:t>
      </w:r>
      <w:r>
        <w:rPr>
          <w:rFonts w:hint="eastAsia"/>
        </w:rPr>
        <w:br/>
      </w:r>
      <w:r>
        <w:rPr>
          <w:rFonts w:hint="eastAsia"/>
        </w:rPr>
        <w:t>　　未来，箱片广告画的发展将更加注重智能化和个性化。一方面，通过引入AR/VR技术和互动感应装置，未来的箱片广告画将能够实现与用户的互动，提高广告的参与度和传播效果。另一方面，随着大数据和AI技术的应用，未来的箱片广告画将支持更加精准的定向投放，如通过分析用户行为数据，实现广告内容的个性化推送。此外，随着可持续发展理念的深入，未来的箱片广告画将更多地采用环保材料和节能设计，减少资源消耗。这些技术进步将推动箱片广告画在户外广告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641f20a514475" w:history="1">
        <w:r>
          <w:rPr>
            <w:rStyle w:val="Hyperlink"/>
          </w:rPr>
          <w:t>2023年版中国箱片广告画市场调研与发展前景分析报告</w:t>
        </w:r>
      </w:hyperlink>
      <w:r>
        <w:rPr>
          <w:rFonts w:hint="eastAsia"/>
        </w:rPr>
        <w:t>》全面分析了箱片广告画行业的市场规模、供需状况及产业链结构，深入探讨了箱片广告画各细分市场的品牌竞争情况和价格动态，聚焦箱片广告画重点企业经营现状，揭示了行业的集中度和竞争格局。此外，箱片广告画报告对箱片广告画行业的市场前景进行了科学预测，揭示了行业未来的发展趋势、潜在风险和机遇。箱片广告画报告旨在为箱片广告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箱片广告画行业概述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一、箱片广告画的定义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箱片广告画产品细分及特性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箱片广告画行业全球市场概况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2022-2023年全球箱片广告画行业市场概况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2022-2023年全球主要区域箱片广告画行业市场概况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2023-2029年全球箱片广告画行业市场趋势预测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箱片广告画行业中国市场环境分析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中国箱片广告画行业整体市场环境分析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一、箱片广告画行业整体市场状况</w:t>
      </w:r>
      <w:r>
        <w:rPr>
          <w:rFonts w:hint="eastAsia"/>
        </w:rPr>
        <w:br/>
      </w:r>
      <w:r>
        <w:rPr>
          <w:rFonts w:hint="eastAsia"/>
        </w:rPr>
        <w:t>　　　　二、箱片广告画行业国家政策环境分析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2018-2023年中国箱片广告画行业总体发展状况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中国箱片广告画行业规模情况分析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一、中国箱片广告画行业整体规模状况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二、中国箱片广告画行业区域概况</w:t>
      </w:r>
      <w:r>
        <w:rPr>
          <w:rFonts w:hint="eastAsia"/>
        </w:rPr>
        <w:br/>
      </w:r>
      <w:r>
        <w:rPr>
          <w:rFonts w:hint="eastAsia"/>
        </w:rPr>
        <w:t>　　第二节 中国箱片广告画行业产销状况分析</w:t>
      </w:r>
      <w:r>
        <w:rPr>
          <w:rFonts w:hint="eastAsia"/>
        </w:rPr>
        <w:br/>
      </w:r>
      <w:r>
        <w:rPr>
          <w:rFonts w:hint="eastAsia"/>
        </w:rPr>
        <w:t>　　　　一、箱片广告画生产规模分析</w:t>
      </w:r>
      <w:r>
        <w:rPr>
          <w:rFonts w:hint="eastAsia"/>
        </w:rPr>
        <w:br/>
      </w:r>
      <w:r>
        <w:rPr>
          <w:rFonts w:hint="eastAsia"/>
        </w:rPr>
        <w:t>　　　　二、箱片广告画销售规模分析</w:t>
      </w:r>
      <w:r>
        <w:rPr>
          <w:rFonts w:hint="eastAsia"/>
        </w:rPr>
        <w:br/>
      </w:r>
      <w:r>
        <w:rPr>
          <w:rFonts w:hint="eastAsia"/>
        </w:rPr>
        <w:t>　　　　三、箱片广告画产销驱动因素分析</w:t>
      </w:r>
      <w:r>
        <w:rPr>
          <w:rFonts w:hint="eastAsia"/>
        </w:rPr>
        <w:br/>
      </w:r>
      <w:r>
        <w:rPr>
          <w:rFonts w:hint="eastAsia"/>
        </w:rPr>
        <w:t>　　第三节 中国箱片广告画行业产品价格分析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一、2018-2023年箱片广告画行业产品价格回顾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二、2023-2029年箱片广告画行业产品价格趋势预测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三、影响箱片广告画价格波动的因素分析及应对策略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中国箱片广告画行业重点区域运行分析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2018-2023年中国箱片广告画行业进出口市场分析</w:t>
      </w:r>
      <w:r>
        <w:rPr>
          <w:rFonts w:hint="eastAsia"/>
        </w:rPr>
        <w:br/>
      </w:r>
      <w:r>
        <w:rPr>
          <w:rFonts w:hint="eastAsia"/>
        </w:rPr>
        <w:t>　　第一节 箱片广告画产品进出口市场分析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2018-2023年箱片广告画产品进出口数据分析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2023-2029年箱片广告画产品进出口预测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上下游发展及对箱片广告画行业的影响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二、上游原材料价格变化对箱片广告画行业产品的影响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中国箱片广告画行业重点企业分析</w:t>
      </w:r>
      <w:r>
        <w:rPr>
          <w:rFonts w:hint="eastAsia"/>
        </w:rPr>
        <w:br/>
      </w:r>
      <w:r>
        <w:rPr>
          <w:rFonts w:hint="eastAsia"/>
        </w:rPr>
        <w:t>　　第一节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箱片广告画重点企业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三、箱片广告画企业经营情况分析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箱片广告画行业投资机会、价值分析及建议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箱片广告画行业投资现状</w:t>
      </w:r>
      <w:r>
        <w:rPr>
          <w:rFonts w:hint="eastAsia"/>
        </w:rPr>
        <w:br/>
      </w:r>
      <w:r>
        <w:rPr>
          <w:rFonts w:hint="eastAsia"/>
        </w:rPr>
        <w:t>　　第二节 箱片广告画行业投资机会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箱片广告画进入壁垒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箱片广告画投资风险分析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2023-2029年箱片广告画市场综合预测及展望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影响中国箱片广告画行业经济发展的主要因素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“十三五”规划关于箱片广告画行业的解读</w:t>
      </w:r>
      <w:r>
        <w:rPr>
          <w:rFonts w:hint="eastAsia"/>
        </w:rPr>
        <w:br/>
      </w:r>
      <w:r>
        <w:rPr>
          <w:rFonts w:hint="eastAsia"/>
        </w:rPr>
        <w:t>　　第四节 箱片广告画行业2023-2029年市场规模及产销量预测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中~智~林~箱片广告画行业研究结论及建议</w:t>
      </w:r>
      <w:r>
        <w:rPr>
          <w:rFonts w:hint="eastAsia"/>
        </w:rPr>
        <w:br/>
      </w:r>
      <w:r>
        <w:rPr>
          <w:rFonts w:hint="eastAsia"/>
        </w:rPr>
        <w:t>　　　　一、箱片广告画行业机会与风险</w:t>
      </w:r>
      <w:r>
        <w:rPr>
          <w:rFonts w:hint="eastAsia"/>
        </w:rPr>
        <w:br/>
      </w:r>
      <w:r>
        <w:rPr>
          <w:rFonts w:hint="eastAsia"/>
        </w:rPr>
        <w:t>　　　　二、箱片广告画竞争优势与劣势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641f20a514475" w:history="1">
        <w:r>
          <w:rPr>
            <w:rStyle w:val="Hyperlink"/>
          </w:rPr>
          <w:t>2023年版中国箱片广告画市场调研与发展前景分析报告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641f20a514475" w:history="1">
        <w:r>
          <w:rPr>
            <w:rStyle w:val="Hyperlink"/>
          </w:rPr>
          <w:t>https://www.20087.com/8/6A/XiangPianGuangGaoHuaFaZhanQuShi.html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7ce395374915" w:history="1">
      <w:r>
        <w:rPr>
          <w:rStyle w:val="Hyperlink"/>
        </w:rPr>
        <w:t>2023年版中国箱片广告画市场调研与发展前景分析报告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XiangPianGuangGaoHuaFaZhanQuShi.html" TargetMode="External" Id="Re9c641f20a5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XiangPianGuangGaoHuaFaZhanQuShi.html" TargetMode="External" Id="R1d0e7ce3953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2023-04-08T06:53:00Z</dcterms:created>
  <dcterms:modified xsi:type="dcterms:W3CDTF">2023-04-08T07:53:00Z</dcterms:modified>
  <dc:subject>2023年版中国箱片广告画市场调研与发展前景分析报告</dc:subject>
  <dc:title>2023年版中国箱片广告画市场调研与发展前景分析报告</dc:title>
  <cp:keywords>2023年版中国箱片广告画市场调研与发展前景分析报告</cp:keywords>
  <dc:description>2023年版中国箱片广告画市场调研与发展前景分析报告</dc:description>
</cp:coreProperties>
</file>