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d8b0137314089" w:history="1">
              <w:r>
                <w:rPr>
                  <w:rStyle w:val="Hyperlink"/>
                </w:rPr>
                <w:t>2024年版中国政府信息化市场调研与发展前景预测报告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d8b0137314089" w:history="1">
              <w:r>
                <w:rPr>
                  <w:rStyle w:val="Hyperlink"/>
                </w:rPr>
                <w:t>2024年版中国政府信息化市场调研与发展前景预测报告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d8b0137314089" w:history="1">
                <w:r>
                  <w:rPr>
                    <w:rStyle w:val="Hyperlink"/>
                  </w:rPr>
                  <w:t>https://www.20087.com/M_QiTa/AA/ZhengFuXinXiHuaDeFaZhanQuShi.html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信息化是政府运用信息技术，优化行政管理流程，提高公共服务质量和效率的过程。近年来，随着数字政府建设的推进，政府信息化水平显著提升。电子政务平台的普及，实现了政务服务的在线办理，极大地方便了企业和民众。大数据、云计算、人工智能等新技术的应用，促进了政府决策的科学化和透明化，增强了政府治理能力。同时，政府数据开放共享的推进，促进了政企合作和社会创新，激活了数字经济的潜能。</w:t>
      </w:r>
      <w:r>
        <w:rPr>
          <w:rFonts w:hint="eastAsia"/>
        </w:rPr>
        <w:br/>
      </w:r>
      <w:r>
        <w:rPr>
          <w:rFonts w:hint="eastAsia"/>
        </w:rPr>
        <w:t>　　未来，政府信息化将朝着智慧化、协同化方向发展。随着5G、物联网等新一代信息技术的成熟，智慧城市、智慧社区的建设将加速，政府服务将更加智能化、个性化。区块链技术的应用将提高政府数据的安全性和可信度，促进跨部门、跨地区的数据共享和业务协同。同时，政府将加强与社会力量的合作，通过众包、众筹等方式，鼓励公众参与政策制定和公共服务创新，形成共建共治共享的社会治理格局。此外，政府信息化建设将更加注重公民隐私保护和网络安全，建立健全相关法律法规，确保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d8b0137314089" w:history="1">
        <w:r>
          <w:rPr>
            <w:rStyle w:val="Hyperlink"/>
          </w:rPr>
          <w:t>2024年版中国政府信息化市场调研与发展前景预测报告</w:t>
        </w:r>
      </w:hyperlink>
      <w:r>
        <w:rPr>
          <w:rFonts w:hint="eastAsia"/>
        </w:rPr>
        <w:t>》深入剖析了当前政府信息化行业的现状，全面梳理了政府信息化市场需求、市场规模、产业链结构以及价格体系。政府信息化报告探讨了政府信息化各细分市场的特点，展望了市场前景与发展趋势，并基于权威数据进行了科学预测。同时，政府信息化报告还对品牌竞争格局、市场集中度、重点企业运营状况进行了客观分析，指出了行业面临的风险与机遇。政府信息化报告旨在为政府信息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中国政府及电子政务发展概况</w:t>
      </w:r>
      <w:r>
        <w:rPr>
          <w:rFonts w:hint="eastAsia"/>
        </w:rPr>
        <w:br/>
      </w:r>
      <w:r>
        <w:rPr>
          <w:rFonts w:hint="eastAsia"/>
        </w:rPr>
        <w:t>　　1、中国政府行业基本情况</w:t>
      </w:r>
      <w:r>
        <w:rPr>
          <w:rFonts w:hint="eastAsia"/>
        </w:rPr>
        <w:br/>
      </w:r>
      <w:r>
        <w:rPr>
          <w:rFonts w:hint="eastAsia"/>
        </w:rPr>
        <w:t>　　1.1 中央政府组织结构</w:t>
      </w:r>
      <w:r>
        <w:rPr>
          <w:rFonts w:hint="eastAsia"/>
        </w:rPr>
        <w:br/>
      </w:r>
      <w:r>
        <w:rPr>
          <w:rFonts w:hint="eastAsia"/>
        </w:rPr>
        <w:t>　　1.2 地方政府组织结构</w:t>
      </w:r>
      <w:r>
        <w:rPr>
          <w:rFonts w:hint="eastAsia"/>
        </w:rPr>
        <w:br/>
      </w:r>
      <w:r>
        <w:rPr>
          <w:rFonts w:hint="eastAsia"/>
        </w:rPr>
        <w:t>　　2、2023年政府行业发展情况</w:t>
      </w:r>
      <w:r>
        <w:rPr>
          <w:rFonts w:hint="eastAsia"/>
        </w:rPr>
        <w:br/>
      </w:r>
      <w:r>
        <w:rPr>
          <w:rFonts w:hint="eastAsia"/>
        </w:rPr>
        <w:t>　　3、电子政务管理情况</w:t>
      </w:r>
      <w:r>
        <w:rPr>
          <w:rFonts w:hint="eastAsia"/>
        </w:rPr>
        <w:br/>
      </w:r>
      <w:r>
        <w:rPr>
          <w:rFonts w:hint="eastAsia"/>
        </w:rPr>
        <w:t>　　3.1 管理机制</w:t>
      </w:r>
      <w:r>
        <w:rPr>
          <w:rFonts w:hint="eastAsia"/>
        </w:rPr>
        <w:br/>
      </w:r>
      <w:r>
        <w:rPr>
          <w:rFonts w:hint="eastAsia"/>
        </w:rPr>
        <w:t>　　3.2 投资机制</w:t>
      </w:r>
      <w:r>
        <w:rPr>
          <w:rFonts w:hint="eastAsia"/>
        </w:rPr>
        <w:br/>
      </w:r>
      <w:r>
        <w:rPr>
          <w:rFonts w:hint="eastAsia"/>
        </w:rPr>
        <w:t>　　4、电子政务发展情况</w:t>
      </w:r>
      <w:r>
        <w:rPr>
          <w:rFonts w:hint="eastAsia"/>
        </w:rPr>
        <w:br/>
      </w:r>
      <w:r>
        <w:rPr>
          <w:rFonts w:hint="eastAsia"/>
        </w:rPr>
        <w:t>　　4.1 发展阶段</w:t>
      </w:r>
      <w:r>
        <w:rPr>
          <w:rFonts w:hint="eastAsia"/>
        </w:rPr>
        <w:br/>
      </w:r>
      <w:r>
        <w:rPr>
          <w:rFonts w:hint="eastAsia"/>
        </w:rPr>
        <w:t>　　4.2 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2023年中国政府行业信息化发展基本情况</w:t>
      </w:r>
      <w:r>
        <w:rPr>
          <w:rFonts w:hint="eastAsia"/>
        </w:rPr>
        <w:br/>
      </w:r>
      <w:r>
        <w:rPr>
          <w:rFonts w:hint="eastAsia"/>
        </w:rPr>
        <w:t>　　1、行业信息化新政策与措施</w:t>
      </w:r>
      <w:r>
        <w:rPr>
          <w:rFonts w:hint="eastAsia"/>
        </w:rPr>
        <w:br/>
      </w:r>
      <w:r>
        <w:rPr>
          <w:rFonts w:hint="eastAsia"/>
        </w:rPr>
        <w:t>　　2、行业信息化新技术与新应用</w:t>
      </w:r>
      <w:r>
        <w:rPr>
          <w:rFonts w:hint="eastAsia"/>
        </w:rPr>
        <w:br/>
      </w:r>
      <w:r>
        <w:rPr>
          <w:rFonts w:hint="eastAsia"/>
        </w:rPr>
        <w:t>　　3、政府行业信息化采购特征</w:t>
      </w:r>
      <w:r>
        <w:rPr>
          <w:rFonts w:hint="eastAsia"/>
        </w:rPr>
        <w:br/>
      </w:r>
      <w:r>
        <w:rPr>
          <w:rFonts w:hint="eastAsia"/>
        </w:rPr>
        <w:t>　　3.1 中国政府行业IT采购的决策模式</w:t>
      </w:r>
      <w:r>
        <w:rPr>
          <w:rFonts w:hint="eastAsia"/>
        </w:rPr>
        <w:br/>
      </w:r>
      <w:r>
        <w:rPr>
          <w:rFonts w:hint="eastAsia"/>
        </w:rPr>
        <w:t>　　3.2 中国政府行业IT產品采购方式分析</w:t>
      </w:r>
      <w:r>
        <w:rPr>
          <w:rFonts w:hint="eastAsia"/>
        </w:rPr>
        <w:br/>
      </w:r>
      <w:r>
        <w:rPr>
          <w:rFonts w:hint="eastAsia"/>
        </w:rPr>
        <w:t>　　3.3 中国政府行业对IT合作伙伴的要求</w:t>
      </w:r>
      <w:r>
        <w:rPr>
          <w:rFonts w:hint="eastAsia"/>
        </w:rPr>
        <w:br/>
      </w:r>
      <w:r>
        <w:rPr>
          <w:rFonts w:hint="eastAsia"/>
        </w:rPr>
        <w:t>　　3.4 中国政府行业对IT合作伙伴的期望与建议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2023年中国政府行业IT投资状况</w:t>
      </w:r>
      <w:r>
        <w:rPr>
          <w:rFonts w:hint="eastAsia"/>
        </w:rPr>
        <w:br/>
      </w:r>
      <w:r>
        <w:rPr>
          <w:rFonts w:hint="eastAsia"/>
        </w:rPr>
        <w:t>　　1、2023年中国政府行业IT投资总体状况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2、2023年中国政府行业IT硬件投资状况</w:t>
      </w:r>
      <w:r>
        <w:rPr>
          <w:rFonts w:hint="eastAsia"/>
        </w:rPr>
        <w:br/>
      </w:r>
      <w:r>
        <w:rPr>
          <w:rFonts w:hint="eastAsia"/>
        </w:rPr>
        <w:t>　　3、2023年中国政府行业IT软件投资状况</w:t>
      </w:r>
      <w:r>
        <w:rPr>
          <w:rFonts w:hint="eastAsia"/>
        </w:rPr>
        <w:br/>
      </w:r>
      <w:r>
        <w:rPr>
          <w:rFonts w:hint="eastAsia"/>
        </w:rPr>
        <w:t>　　4、2023年中国政府行业IT服务投资状况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2023年中国政府行业IT系统建设状况</w:t>
      </w:r>
      <w:r>
        <w:rPr>
          <w:rFonts w:hint="eastAsia"/>
        </w:rPr>
        <w:br/>
      </w:r>
      <w:r>
        <w:rPr>
          <w:rFonts w:hint="eastAsia"/>
        </w:rPr>
        <w:t>　　1、2023年中国政府行业IT系统建设概况</w:t>
      </w:r>
      <w:r>
        <w:rPr>
          <w:rFonts w:hint="eastAsia"/>
        </w:rPr>
        <w:br/>
      </w:r>
      <w:r>
        <w:rPr>
          <w:rFonts w:hint="eastAsia"/>
        </w:rPr>
        <w:t>　　2、基础设施</w:t>
      </w:r>
      <w:r>
        <w:rPr>
          <w:rFonts w:hint="eastAsia"/>
        </w:rPr>
        <w:br/>
      </w:r>
      <w:r>
        <w:rPr>
          <w:rFonts w:hint="eastAsia"/>
        </w:rPr>
        <w:t>　　3、重点政府部门信息化建设情况</w:t>
      </w:r>
      <w:r>
        <w:rPr>
          <w:rFonts w:hint="eastAsia"/>
        </w:rPr>
        <w:br/>
      </w:r>
      <w:r>
        <w:rPr>
          <w:rFonts w:hint="eastAsia"/>
        </w:rPr>
        <w:t>　　3.1 社保</w:t>
      </w:r>
      <w:r>
        <w:rPr>
          <w:rFonts w:hint="eastAsia"/>
        </w:rPr>
        <w:br/>
      </w:r>
      <w:r>
        <w:rPr>
          <w:rFonts w:hint="eastAsia"/>
        </w:rPr>
        <w:t>　　3.2 税务</w:t>
      </w:r>
      <w:r>
        <w:rPr>
          <w:rFonts w:hint="eastAsia"/>
        </w:rPr>
        <w:br/>
      </w:r>
      <w:r>
        <w:rPr>
          <w:rFonts w:hint="eastAsia"/>
        </w:rPr>
        <w:t>　　3.3 财政</w:t>
      </w:r>
      <w:r>
        <w:rPr>
          <w:rFonts w:hint="eastAsia"/>
        </w:rPr>
        <w:br/>
      </w:r>
      <w:r>
        <w:rPr>
          <w:rFonts w:hint="eastAsia"/>
        </w:rPr>
        <w:t>　　3.4 海关</w:t>
      </w:r>
      <w:r>
        <w:rPr>
          <w:rFonts w:hint="eastAsia"/>
        </w:rPr>
        <w:br/>
      </w:r>
      <w:r>
        <w:rPr>
          <w:rFonts w:hint="eastAsia"/>
        </w:rPr>
        <w:t>　　3.5 国土资源</w:t>
      </w:r>
      <w:r>
        <w:rPr>
          <w:rFonts w:hint="eastAsia"/>
        </w:rPr>
        <w:br/>
      </w:r>
      <w:r>
        <w:rPr>
          <w:rFonts w:hint="eastAsia"/>
        </w:rPr>
        <w:t>　　3.6 社区事务</w:t>
      </w:r>
      <w:r>
        <w:rPr>
          <w:rFonts w:hint="eastAsia"/>
        </w:rPr>
        <w:br/>
      </w:r>
      <w:r>
        <w:rPr>
          <w:rFonts w:hint="eastAsia"/>
        </w:rPr>
        <w:t>　　3.7 质检</w:t>
      </w:r>
      <w:r>
        <w:rPr>
          <w:rFonts w:hint="eastAsia"/>
        </w:rPr>
        <w:br/>
      </w:r>
      <w:r>
        <w:rPr>
          <w:rFonts w:hint="eastAsia"/>
        </w:rPr>
        <w:t>　　3.8 工商</w:t>
      </w:r>
      <w:r>
        <w:rPr>
          <w:rFonts w:hint="eastAsia"/>
        </w:rPr>
        <w:br/>
      </w:r>
      <w:r>
        <w:rPr>
          <w:rFonts w:hint="eastAsia"/>
        </w:rPr>
        <w:t>　　3.9 农业</w:t>
      </w:r>
      <w:r>
        <w:rPr>
          <w:rFonts w:hint="eastAsia"/>
        </w:rPr>
        <w:br/>
      </w:r>
      <w:r>
        <w:rPr>
          <w:rFonts w:hint="eastAsia"/>
        </w:rPr>
        <w:t>　　3.10 安监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政府行业解决方案集成商竞争格局</w:t>
      </w:r>
      <w:r>
        <w:rPr>
          <w:rFonts w:hint="eastAsia"/>
        </w:rPr>
        <w:br/>
      </w:r>
      <w:r>
        <w:rPr>
          <w:rFonts w:hint="eastAsia"/>
        </w:rPr>
        <w:t>　　1、重点行业主要集成商</w:t>
      </w:r>
      <w:r>
        <w:rPr>
          <w:rFonts w:hint="eastAsia"/>
        </w:rPr>
        <w:br/>
      </w:r>
      <w:r>
        <w:rPr>
          <w:rFonts w:hint="eastAsia"/>
        </w:rPr>
        <w:t>　　2、中国政府行业典型系统集成商</w:t>
      </w:r>
      <w:r>
        <w:rPr>
          <w:rFonts w:hint="eastAsia"/>
        </w:rPr>
        <w:br/>
      </w:r>
      <w:r>
        <w:rPr>
          <w:rFonts w:hint="eastAsia"/>
        </w:rPr>
        <w:t>　　2.1 太极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2.2 东软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2.3 中软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2.4 神州数码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2.5 航天信息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2.6 紫光软件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2.7 用友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2.8 浪潮软件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2.9 同方股份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2.10 首都信息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2.11 中兴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2.12 华為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趋势篇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2023年中国政府行业信息化发展趋势</w:t>
      </w:r>
      <w:r>
        <w:rPr>
          <w:rFonts w:hint="eastAsia"/>
        </w:rPr>
        <w:br/>
      </w:r>
      <w:r>
        <w:rPr>
          <w:rFonts w:hint="eastAsia"/>
        </w:rPr>
        <w:t>　　1、影响2023年电子政务发展的因素</w:t>
      </w:r>
      <w:r>
        <w:rPr>
          <w:rFonts w:hint="eastAsia"/>
        </w:rPr>
        <w:br/>
      </w:r>
      <w:r>
        <w:rPr>
          <w:rFonts w:hint="eastAsia"/>
        </w:rPr>
        <w:t>　　2、电子政务建设的新特点</w:t>
      </w:r>
      <w:r>
        <w:rPr>
          <w:rFonts w:hint="eastAsia"/>
        </w:rPr>
        <w:br/>
      </w:r>
      <w:r>
        <w:rPr>
          <w:rFonts w:hint="eastAsia"/>
        </w:rPr>
        <w:t>　　3、2023年政府行业信息化建设发展趋势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2023年中国政府行业IT投资趋势</w:t>
      </w:r>
      <w:r>
        <w:rPr>
          <w:rFonts w:hint="eastAsia"/>
        </w:rPr>
        <w:br/>
      </w:r>
      <w:r>
        <w:rPr>
          <w:rFonts w:hint="eastAsia"/>
        </w:rPr>
        <w:t>　　1、2023年政府行业IT投资总体趋势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2、2023年政府行业IT硬件投资趋势</w:t>
      </w:r>
      <w:r>
        <w:rPr>
          <w:rFonts w:hint="eastAsia"/>
        </w:rPr>
        <w:br/>
      </w:r>
      <w:r>
        <w:rPr>
          <w:rFonts w:hint="eastAsia"/>
        </w:rPr>
        <w:t>　　3、2023年政府行业IT软件投资趋势</w:t>
      </w:r>
      <w:r>
        <w:rPr>
          <w:rFonts w:hint="eastAsia"/>
        </w:rPr>
        <w:br/>
      </w:r>
      <w:r>
        <w:rPr>
          <w:rFonts w:hint="eastAsia"/>
        </w:rPr>
        <w:t>　　4、2023年政府行业IT服务投资趋势</w:t>
      </w:r>
      <w:r>
        <w:rPr>
          <w:rFonts w:hint="eastAsia"/>
        </w:rPr>
        <w:br/>
      </w:r>
      <w:r>
        <w:rPr>
          <w:rFonts w:hint="eastAsia"/>
        </w:rPr>
        <w:t>　　5、2024-2030年中国政府行业IT投资趋势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中智-林-：2023年政府行业重点系统建设趋势及市场机会</w:t>
      </w:r>
      <w:r>
        <w:rPr>
          <w:rFonts w:hint="eastAsia"/>
        </w:rPr>
        <w:br/>
      </w:r>
      <w:r>
        <w:rPr>
          <w:rFonts w:hint="eastAsia"/>
        </w:rPr>
        <w:t>　　1、2023年政府行业信息化市场机会分析</w:t>
      </w:r>
      <w:r>
        <w:rPr>
          <w:rFonts w:hint="eastAsia"/>
        </w:rPr>
        <w:br/>
      </w:r>
      <w:r>
        <w:rPr>
          <w:rFonts w:hint="eastAsia"/>
        </w:rPr>
        <w:t>　　2、重点IT產品市场机会分析</w:t>
      </w:r>
      <w:r>
        <w:rPr>
          <w:rFonts w:hint="eastAsia"/>
        </w:rPr>
        <w:br/>
      </w:r>
      <w:r>
        <w:rPr>
          <w:rFonts w:hint="eastAsia"/>
        </w:rPr>
        <w:t>　　3、对厂商的建议</w:t>
      </w:r>
      <w:r>
        <w:rPr>
          <w:rFonts w:hint="eastAsia"/>
        </w:rPr>
        <w:br/>
      </w:r>
      <w:r>
        <w:rPr>
          <w:rFonts w:hint="eastAsia"/>
        </w:rPr>
        <w:t>　　附录 研究背景及相关定义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采购流程</w:t>
      </w:r>
      <w:r>
        <w:rPr>
          <w:rFonts w:hint="eastAsia"/>
        </w:rPr>
        <w:br/>
      </w:r>
      <w:r>
        <w:rPr>
          <w:rFonts w:hint="eastAsia"/>
        </w:rPr>
        <w:t>　　图表 2 业务需求已经改变</w:t>
      </w:r>
      <w:r>
        <w:rPr>
          <w:rFonts w:hint="eastAsia"/>
        </w:rPr>
        <w:br/>
      </w:r>
      <w:r>
        <w:rPr>
          <w:rFonts w:hint="eastAsia"/>
        </w:rPr>
        <w:t>　　图表 3 桌面虚拟化不同模式的对比</w:t>
      </w:r>
      <w:r>
        <w:rPr>
          <w:rFonts w:hint="eastAsia"/>
        </w:rPr>
        <w:br/>
      </w:r>
      <w:r>
        <w:rPr>
          <w:rFonts w:hint="eastAsia"/>
        </w:rPr>
        <w:t>　　图表 4 2024-2030年中国政府行业IT投资规模</w:t>
      </w:r>
      <w:r>
        <w:rPr>
          <w:rFonts w:hint="eastAsia"/>
        </w:rPr>
        <w:br/>
      </w:r>
      <w:r>
        <w:rPr>
          <w:rFonts w:hint="eastAsia"/>
        </w:rPr>
        <w:t>　　图表 5 2023年中国政府行业IT硬件投资占比</w:t>
      </w:r>
      <w:r>
        <w:rPr>
          <w:rFonts w:hint="eastAsia"/>
        </w:rPr>
        <w:br/>
      </w:r>
      <w:r>
        <w:rPr>
          <w:rFonts w:hint="eastAsia"/>
        </w:rPr>
        <w:t>　　图表 6 2023年中国政府行业IT软件投资占比</w:t>
      </w:r>
      <w:r>
        <w:rPr>
          <w:rFonts w:hint="eastAsia"/>
        </w:rPr>
        <w:br/>
      </w:r>
      <w:r>
        <w:rPr>
          <w:rFonts w:hint="eastAsia"/>
        </w:rPr>
        <w:t>　　图表 7 2023年中国政府行业IT服务投资占比</w:t>
      </w:r>
      <w:r>
        <w:rPr>
          <w:rFonts w:hint="eastAsia"/>
        </w:rPr>
        <w:br/>
      </w:r>
      <w:r>
        <w:rPr>
          <w:rFonts w:hint="eastAsia"/>
        </w:rPr>
        <w:t>　　图表 8 2023年中国财政行业信息化软硬件投资结构</w:t>
      </w:r>
      <w:r>
        <w:rPr>
          <w:rFonts w:hint="eastAsia"/>
        </w:rPr>
        <w:br/>
      </w:r>
      <w:r>
        <w:rPr>
          <w:rFonts w:hint="eastAsia"/>
        </w:rPr>
        <w:t>　　图表 9 近3年太极计算机股份有限公司资产负债率变化情况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近3年神州数码控股有限公司资产负债率变化情况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近3年神州数码控股有限公司产权比率变化情况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近3年神州数码控股有限公司固定资产周转次数情况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近3年神州数码控股有限公司流动资产周转次数变化情况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近3年神州数码控股有限公司总资产周转次数变化情况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近3年神州数码控股有限公司销售毛利率变化情况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近3年航天信息股份有限公司资产负债率变化情况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近3年航天信息股份有限公司产权比率变化情况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近3年航天信息股份有限公司固定资产周转次数情况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近3年航天信息股份有限公司流动资产周转次数变化情况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近3年航天信息股份有限公司总资产周转次数变化情况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近3年航天信息股份有限公司销售毛利率变化情况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近3年紫光软件系统有限公司资产负债率变化情况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近3年紫光软件系统有限公司产权比率变化情况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近3年紫光软件系统有限公司固定资产周转次数情况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近3年紫光软件系统有限公司流动资产周转次数变化情况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近3年紫光软件系统有限公司总资产周转次数变化情况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近3年紫光软件系统有限公司销售毛利率变化情况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近3年山东浪潮齐鲁软件产业股份有限公司资产负债率变化情况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近3年山东浪潮齐鲁软件产业股份有限公司产权比率变化情况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近3年山东浪潮齐鲁软件产业股份有限公司固定资产周转次数情况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近3年山东浪潮齐鲁软件产业股份有限公司流动资产周转次数变化情况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近3年山东浪潮齐鲁软件产业股份有限公司总资产周转次数变化情况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近3年山东浪潮齐鲁软件产业股份有限公司销售毛利率变化情况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近3年首都信息发展股份有限公司资产负债率变化情况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近3年首都信息发展股份有限公司产权比率变化情况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近3年首都信息发展股份有限公司固定资产周转次数情况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近3年首都信息发展股份有限公司流动资产周转次数变化情况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近3年首都信息发展股份有限公司总资产周转次数变化情况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近3年首都信息发展股份有限公司销售毛利率变化情况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2023年中国政府行业信息化投资总体状况预测</w:t>
      </w:r>
      <w:r>
        <w:rPr>
          <w:rFonts w:hint="eastAsia"/>
        </w:rPr>
        <w:br/>
      </w:r>
      <w:r>
        <w:rPr>
          <w:rFonts w:hint="eastAsia"/>
        </w:rPr>
        <w:t>　　图表 82 2023年中国政府行业IT硬件投资占比预测</w:t>
      </w:r>
      <w:r>
        <w:rPr>
          <w:rFonts w:hint="eastAsia"/>
        </w:rPr>
        <w:br/>
      </w:r>
      <w:r>
        <w:rPr>
          <w:rFonts w:hint="eastAsia"/>
        </w:rPr>
        <w:t>　　图表 83 2023年中国政府行业IT软件投资占比预测</w:t>
      </w:r>
      <w:r>
        <w:rPr>
          <w:rFonts w:hint="eastAsia"/>
        </w:rPr>
        <w:br/>
      </w:r>
      <w:r>
        <w:rPr>
          <w:rFonts w:hint="eastAsia"/>
        </w:rPr>
        <w:t>　　图表 84 2023年中国政府行业IT服务投资占比预测</w:t>
      </w:r>
      <w:r>
        <w:rPr>
          <w:rFonts w:hint="eastAsia"/>
        </w:rPr>
        <w:br/>
      </w:r>
      <w:r>
        <w:rPr>
          <w:rFonts w:hint="eastAsia"/>
        </w:rPr>
        <w:t>　　表格 1 近4年太极计算机股份有限公司资产负债率变化情况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近4年中软国际有限公司资产负债率变化情况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近4年中软国际有限公司产权比率变化情况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近4年中软国际有限公司固定资产周转次数情况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近4年中软国际有限公司流动资产周转次数变化情况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近4年中软国际有限公司总资产周转次数变化情况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近4年中软国际有限公司销售毛利率变化情况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近4年神州数码控股有限公司资产负债率变化情况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近4年神州数码控股有限公司产权比率变化情况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近4年神州数码控股有限公司固定资产周转次数情况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近4年神州数码控股有限公司流动资产周转次数变化情况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近4年神州数码控股有限公司总资产周转次数变化情况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近4年神州数码控股有限公司销售毛利率变化情况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近4年航天信息股份有限公司资产负债率变化情况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近4年航天信息股份有限公司产权比率变化情况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近4年航天信息股份有限公司固定资产周转次数情况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近4年航天信息股份有限公司流动资产周转次数变化情况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近4年航天信息股份有限公司总资产周转次数变化情况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近4年航天信息股份有限公司销售毛利率变化情况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近4年紫光软件系统有限公司资产负债率变化情况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近4年紫光软件系统有限公司产权比率变化情况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近4年紫光软件系统有限公司固定资产周转次数情况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近4年紫光软件系统有限公司流动资产周转次数变化情况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近4年紫光软件系统有限公司总资产周转次数变化情况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近4年紫光软件系统有限公司销售毛利率变化情况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近4年用友软件股份有限公司资产负债率变化情况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近4年用友软件股份有限公司产权比率变化情况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近4年用友软件股份有限公司固定资产周转次数情况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近4年用友软件股份有限公司流动资产周转次数变化情况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近4年用友软件股份有限公司总资产周转次数变化情况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近4年用友软件股份有限公司销售毛利率变化情况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近4年山东浪潮齐鲁软件产业股份有限公司资产负债率变化情况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近4年山东浪潮齐鲁软件产业股份有限公司产权比率变化情况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近4年山东浪潮齐鲁软件产业股份有限公司固定资产周转次数情况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近4年山东浪潮齐鲁软件产业股份有限公司流动资产周转次数变化情况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近4年山东浪潮齐鲁软件产业股份有限公司总资产周转次数变化情况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近4年山东浪潮齐鲁软件产业股份有限公司销售毛利率变化情况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近4年同方股份有限公司资产负债率变化情况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近4年同方股份有限公司产权比率变化情况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近4年同方股份有限公司固定资产周转次数情况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近4年同方股份有限公司流动资产周转次数变化情况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近4年同方股份有限公司总资产周转次数变化情况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近4年同方股份有限公司销售毛利率变化情况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近4年首都信息发展股份有限公司资产负债率变化情况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近4年首都信息发展股份有限公司产权比率变化情况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近4年首都信息发展股份有限公司固定资产周转次数情况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近4年首都信息发展股份有限公司流动资产周转次数变化情况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近4年首都信息发展股份有限公司总资产周转次数变化情况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近4年首都信息发展股份有限公司销售毛利率变化情况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近4年中兴通讯股份有限公司资产负债率变化情况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近4年中兴通讯股份有限公司产权比率变化情况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近4年中兴通讯股份有限公司固定资产周转次数情况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近4年中兴通讯股份有限公司流动资产周转次数变化情况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近4年中兴通讯股份有限公司总资产周转次数变化情况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近4年中兴通讯股份有限公司销售毛利率变化情况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近4年华为技术有限公司销售毛利率变化情况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d8b0137314089" w:history="1">
        <w:r>
          <w:rPr>
            <w:rStyle w:val="Hyperlink"/>
          </w:rPr>
          <w:t>2024年版中国政府信息化市场调研与发展前景预测报告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d8b0137314089" w:history="1">
        <w:r>
          <w:rPr>
            <w:rStyle w:val="Hyperlink"/>
          </w:rPr>
          <w:t>https://www.20087.com/M_QiTa/AA/ZhengFuXinXiHuaDeFaZhanQuShi.html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5156ea8c64838" w:history="1">
      <w:r>
        <w:rPr>
          <w:rStyle w:val="Hyperlink"/>
        </w:rPr>
        <w:t>2024年版中国政府信息化市场调研与发展前景预测报告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ZhengFuXinXiHuaDeFaZhanQuShi.html" TargetMode="External" Id="R9c7d8b013731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ZhengFuXinXiHuaDeFaZhanQuShi.html" TargetMode="External" Id="R0195156ea8c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2023-08-23T03:22:00Z</dcterms:created>
  <dcterms:modified xsi:type="dcterms:W3CDTF">2023-08-23T04:22:00Z</dcterms:modified>
  <dc:subject>2024年版中国政府信息化市场调研与发展前景预测报告</dc:subject>
  <dc:title>2024年版中国政府信息化市场调研与发展前景预测报告</dc:title>
  <cp:keywords>2024年版中国政府信息化市场调研与发展前景预测报告</cp:keywords>
  <dc:description>2024年版中国政府信息化市场调研与发展前景预测报告</dc:description>
</cp:coreProperties>
</file>