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3717ea4114bd8" w:history="1">
              <w:r>
                <w:rPr>
                  <w:rStyle w:val="Hyperlink"/>
                </w:rPr>
                <w:t>2025年中国浓盐水浓缩结晶零排放装备市场调查分析与发展前景研究报告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3717ea4114bd8" w:history="1">
              <w:r>
                <w:rPr>
                  <w:rStyle w:val="Hyperlink"/>
                </w:rPr>
                <w:t>2025年中国浓盐水浓缩结晶零排放装备市场调查分析与发展前景研究报告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63717ea4114bd8" w:history="1">
                <w:r>
                  <w:rPr>
                    <w:rStyle w:val="Hyperlink"/>
                  </w:rPr>
                  <w:t>https://www.20087.com/A/7A/NongYanShuiNongSuoJieJingLingPaiFangZhuangBeiShiChangXingQingFenXi.html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盐水浓缩结晶零排放装备是一种用于处理工业废水中的高浓度盐分，实现废水资源化利用的设备。近年来，随着环保法规的趋严和对水资源循环利用的重视，浓盐水浓缩结晶零排放装备在技术上不断进步，不仅提高了废水处理效率，还在降低能耗和减少二次污染方面有所改进。目前，此类装备不仅在化工、电力等行业得到广泛应用，还在一些新兴领域如海水淡化中找到了新的应用空间。</w:t>
      </w:r>
      <w:r>
        <w:rPr>
          <w:rFonts w:hint="eastAsia"/>
        </w:rPr>
        <w:br/>
      </w:r>
      <w:r>
        <w:rPr>
          <w:rFonts w:hint="eastAsia"/>
        </w:rPr>
        <w:t>　　未来，浓盐水浓缩结晶零排放装备的发展将更加注重高效化和集成化。一方面，通过引入先进的蒸发技术和膜分离技术，提高设备的处理能力和回收率，降低运行成本；另一方面，随着物联网技术的应用，未来的浓盐水浓缩结晶零排放装备将实现远程监控和智能管理，提高设备的运行稳定性和维护效率。此外，随着新材料技术的发展，未来的设备将采用更多耐腐蚀、高强度的材料，延长设备使用寿命。</w:t>
      </w:r>
      <w:r>
        <w:rPr>
          <w:rFonts w:hint="eastAsia"/>
        </w:rPr>
        <w:br/>
      </w:r>
      <w:r>
        <w:rPr>
          <w:rFonts w:hint="eastAsia"/>
        </w:rPr>
        <w:br/>
      </w:r>
      <w:r>
        <w:rPr>
          <w:rFonts w:hint="eastAsia"/>
        </w:rPr>
        <w:t>第一章 中国浓盐水浓缩结晶零排放装备市场发展现状分析</w:t>
      </w:r>
      <w:r>
        <w:rPr>
          <w:rFonts w:hint="eastAsia"/>
        </w:rPr>
        <w:br/>
      </w:r>
      <w:r>
        <w:rPr>
          <w:rFonts w:hint="eastAsia"/>
        </w:rPr>
        <w:t>　　第一节 中国浓盐水浓缩结晶零排放装备市场构成要素分析</w:t>
      </w:r>
      <w:r>
        <w:rPr>
          <w:rFonts w:hint="eastAsia"/>
        </w:rPr>
        <w:br/>
      </w:r>
      <w:r>
        <w:rPr>
          <w:rFonts w:hint="eastAsia"/>
        </w:rPr>
        <w:t>　　　　一、浓盐水浓缩结晶零排放装备产品购买主体构成分析</w:t>
      </w:r>
      <w:r>
        <w:rPr>
          <w:rFonts w:hint="eastAsia"/>
        </w:rPr>
        <w:br/>
      </w:r>
      <w:r>
        <w:rPr>
          <w:rFonts w:hint="eastAsia"/>
        </w:rPr>
        <w:t>　　　　二、浓盐水浓缩结晶零排放装备产品市场购买力分析</w:t>
      </w:r>
      <w:r>
        <w:rPr>
          <w:rFonts w:hint="eastAsia"/>
        </w:rPr>
        <w:br/>
      </w:r>
      <w:r>
        <w:rPr>
          <w:rFonts w:hint="eastAsia"/>
        </w:rPr>
        <w:t>　　第二节 中国浓盐水浓缩结晶零排放装备市场主要品牌及企业分析</w:t>
      </w:r>
      <w:r>
        <w:rPr>
          <w:rFonts w:hint="eastAsia"/>
        </w:rPr>
        <w:br/>
      </w:r>
      <w:r>
        <w:rPr>
          <w:rFonts w:hint="eastAsia"/>
        </w:rPr>
        <w:t>　　　　一、国外品牌分析</w:t>
      </w:r>
      <w:r>
        <w:rPr>
          <w:rFonts w:hint="eastAsia"/>
        </w:rPr>
        <w:br/>
      </w:r>
      <w:r>
        <w:rPr>
          <w:rFonts w:hint="eastAsia"/>
        </w:rPr>
        <w:t>　　　　二、国内品牌分析</w:t>
      </w:r>
      <w:r>
        <w:rPr>
          <w:rFonts w:hint="eastAsia"/>
        </w:rPr>
        <w:br/>
      </w:r>
      <w:r>
        <w:rPr>
          <w:rFonts w:hint="eastAsia"/>
        </w:rPr>
        <w:t>　　第三节 2020-2025年中国浓盐水浓缩结晶零排放装备市场运行数据分析</w:t>
      </w:r>
      <w:r>
        <w:rPr>
          <w:rFonts w:hint="eastAsia"/>
        </w:rPr>
        <w:br/>
      </w:r>
      <w:r>
        <w:rPr>
          <w:rFonts w:hint="eastAsia"/>
        </w:rPr>
        <w:t>　　　　一、浓盐水浓缩结晶零排放装备市场产品销售情况分析</w:t>
      </w:r>
      <w:r>
        <w:rPr>
          <w:rFonts w:hint="eastAsia"/>
        </w:rPr>
        <w:br/>
      </w:r>
      <w:r>
        <w:rPr>
          <w:rFonts w:hint="eastAsia"/>
        </w:rPr>
        <w:t>　　　　二、浓盐水浓缩结晶零排放装备市场产品供给情况分析</w:t>
      </w:r>
      <w:r>
        <w:rPr>
          <w:rFonts w:hint="eastAsia"/>
        </w:rPr>
        <w:br/>
      </w:r>
      <w:r>
        <w:rPr>
          <w:rFonts w:hint="eastAsia"/>
        </w:rPr>
        <w:br/>
      </w:r>
      <w:r>
        <w:rPr>
          <w:rFonts w:hint="eastAsia"/>
        </w:rPr>
        <w:t>第二章 2025-2031年中国浓盐水浓缩结晶零排放装备市场消费能力及未来需求规模分析</w:t>
      </w:r>
      <w:r>
        <w:rPr>
          <w:rFonts w:hint="eastAsia"/>
        </w:rPr>
        <w:br/>
      </w:r>
      <w:r>
        <w:rPr>
          <w:rFonts w:hint="eastAsia"/>
        </w:rPr>
        <w:t>　　第一节 2020-2025年中国浓盐水浓缩结晶零排放装备市场消费能力现状分析</w:t>
      </w:r>
      <w:r>
        <w:rPr>
          <w:rFonts w:hint="eastAsia"/>
        </w:rPr>
        <w:br/>
      </w:r>
      <w:r>
        <w:rPr>
          <w:rFonts w:hint="eastAsia"/>
        </w:rPr>
        <w:t>　　　　一、中国浓盐水浓缩结晶零排放装备产品购买要素构成分析</w:t>
      </w:r>
      <w:r>
        <w:rPr>
          <w:rFonts w:hint="eastAsia"/>
        </w:rPr>
        <w:br/>
      </w:r>
      <w:r>
        <w:rPr>
          <w:rFonts w:hint="eastAsia"/>
        </w:rPr>
        <w:t>　　　　二、浓盐水浓缩结晶零排放装备产品替代产品威胁分析</w:t>
      </w:r>
      <w:r>
        <w:rPr>
          <w:rFonts w:hint="eastAsia"/>
        </w:rPr>
        <w:br/>
      </w:r>
      <w:r>
        <w:rPr>
          <w:rFonts w:hint="eastAsia"/>
        </w:rPr>
        <w:t>　　　　三、主要消费领域消费能力对比分析</w:t>
      </w:r>
      <w:r>
        <w:rPr>
          <w:rFonts w:hint="eastAsia"/>
        </w:rPr>
        <w:br/>
      </w:r>
      <w:r>
        <w:rPr>
          <w:rFonts w:hint="eastAsia"/>
        </w:rPr>
        <w:t>　　第二节 影响中国浓盐水浓缩结晶零排放装备市场消费能力主要因素分析</w:t>
      </w:r>
      <w:r>
        <w:rPr>
          <w:rFonts w:hint="eastAsia"/>
        </w:rPr>
        <w:br/>
      </w:r>
      <w:r>
        <w:rPr>
          <w:rFonts w:hint="eastAsia"/>
        </w:rPr>
        <w:t>　　第三节 中国浓盐水浓缩结晶零排放装备消费市场独有特征分析</w:t>
      </w:r>
      <w:r>
        <w:rPr>
          <w:rFonts w:hint="eastAsia"/>
        </w:rPr>
        <w:br/>
      </w:r>
      <w:r>
        <w:rPr>
          <w:rFonts w:hint="eastAsia"/>
        </w:rPr>
        <w:t>　　第四节 中国浓盐水浓缩结晶零排放装备市场发展基本类型分析</w:t>
      </w:r>
      <w:r>
        <w:rPr>
          <w:rFonts w:hint="eastAsia"/>
        </w:rPr>
        <w:br/>
      </w:r>
      <w:r>
        <w:rPr>
          <w:rFonts w:hint="eastAsia"/>
        </w:rPr>
        <w:t>　　第五节 2025-2031年中国浓盐水浓缩结晶零排放装备市场增长潜力及驱动因素分析</w:t>
      </w:r>
      <w:r>
        <w:rPr>
          <w:rFonts w:hint="eastAsia"/>
        </w:rPr>
        <w:br/>
      </w:r>
      <w:r>
        <w:rPr>
          <w:rFonts w:hint="eastAsia"/>
        </w:rPr>
        <w:br/>
      </w:r>
      <w:r>
        <w:rPr>
          <w:rFonts w:hint="eastAsia"/>
        </w:rPr>
        <w:t>第三章 2025-2031年中国浓盐水浓缩结晶零排放装备市场需求特点及需求潜力分析</w:t>
      </w:r>
      <w:r>
        <w:rPr>
          <w:rFonts w:hint="eastAsia"/>
        </w:rPr>
        <w:br/>
      </w:r>
      <w:r>
        <w:rPr>
          <w:rFonts w:hint="eastAsia"/>
        </w:rPr>
        <w:t>　　第一节 中国浓盐水浓缩结晶零排放装备市场主要消费统计数据背景分析</w:t>
      </w:r>
      <w:r>
        <w:rPr>
          <w:rFonts w:hint="eastAsia"/>
        </w:rPr>
        <w:br/>
      </w:r>
      <w:r>
        <w:rPr>
          <w:rFonts w:hint="eastAsia"/>
        </w:rPr>
        <w:t>　　第二节 2020-2025年中国浓盐水浓缩结晶零排放装备产品区域消费市场分析</w:t>
      </w:r>
      <w:r>
        <w:rPr>
          <w:rFonts w:hint="eastAsia"/>
        </w:rPr>
        <w:br/>
      </w:r>
      <w:r>
        <w:rPr>
          <w:rFonts w:hint="eastAsia"/>
        </w:rPr>
        <w:t>　　第三节 2020-2025年中国浓盐水浓缩结晶零排放装备产品城市、农村消费市场分析</w:t>
      </w:r>
      <w:r>
        <w:rPr>
          <w:rFonts w:hint="eastAsia"/>
        </w:rPr>
        <w:br/>
      </w:r>
      <w:r>
        <w:rPr>
          <w:rFonts w:hint="eastAsia"/>
        </w:rPr>
        <w:t>　　　　一、城市、农村市场表现特征</w:t>
      </w:r>
      <w:r>
        <w:rPr>
          <w:rFonts w:hint="eastAsia"/>
        </w:rPr>
        <w:br/>
      </w:r>
      <w:r>
        <w:rPr>
          <w:rFonts w:hint="eastAsia"/>
        </w:rPr>
        <w:t>　　　　二、城市、农村市场主要需求差异分析</w:t>
      </w:r>
      <w:r>
        <w:rPr>
          <w:rFonts w:hint="eastAsia"/>
        </w:rPr>
        <w:br/>
      </w:r>
      <w:r>
        <w:rPr>
          <w:rFonts w:hint="eastAsia"/>
        </w:rPr>
        <w:t>　　　　三、城市、农村浓盐水浓缩结晶零排放装备市场规模分析</w:t>
      </w:r>
      <w:r>
        <w:rPr>
          <w:rFonts w:hint="eastAsia"/>
        </w:rPr>
        <w:br/>
      </w:r>
      <w:r>
        <w:rPr>
          <w:rFonts w:hint="eastAsia"/>
        </w:rPr>
        <w:t>　　第四节 中国浓盐水浓缩结晶零排放装备市场潜在需求领域开拓及需求潜力</w:t>
      </w:r>
      <w:r>
        <w:rPr>
          <w:rFonts w:hint="eastAsia"/>
        </w:rPr>
        <w:br/>
      </w:r>
      <w:r>
        <w:rPr>
          <w:rFonts w:hint="eastAsia"/>
        </w:rPr>
        <w:t>　　　　一、浓盐水浓缩结晶零排放装备市场潜在需求领域发展情况</w:t>
      </w:r>
      <w:r>
        <w:rPr>
          <w:rFonts w:hint="eastAsia"/>
        </w:rPr>
        <w:br/>
      </w:r>
      <w:r>
        <w:rPr>
          <w:rFonts w:hint="eastAsia"/>
        </w:rPr>
        <w:t>　　　　二、潜在需求市场需求潜力预测</w:t>
      </w:r>
      <w:r>
        <w:rPr>
          <w:rFonts w:hint="eastAsia"/>
        </w:rPr>
        <w:br/>
      </w:r>
      <w:r>
        <w:rPr>
          <w:rFonts w:hint="eastAsia"/>
        </w:rPr>
        <w:br/>
      </w:r>
      <w:r>
        <w:rPr>
          <w:rFonts w:hint="eastAsia"/>
        </w:rPr>
        <w:t>第四章 中国浓盐水浓缩结晶零排放装备市场销售渠道现状分析</w:t>
      </w:r>
      <w:r>
        <w:rPr>
          <w:rFonts w:hint="eastAsia"/>
        </w:rPr>
        <w:br/>
      </w:r>
      <w:r>
        <w:rPr>
          <w:rFonts w:hint="eastAsia"/>
        </w:rPr>
        <w:t>　　第一节 主要营销模式分析及比较</w:t>
      </w:r>
      <w:r>
        <w:rPr>
          <w:rFonts w:hint="eastAsia"/>
        </w:rPr>
        <w:br/>
      </w:r>
      <w:r>
        <w:rPr>
          <w:rFonts w:hint="eastAsia"/>
        </w:rPr>
        <w:t>　　第二节 中国浓盐水浓缩结晶零排放装备市场销售品牌研究</w:t>
      </w:r>
      <w:r>
        <w:rPr>
          <w:rFonts w:hint="eastAsia"/>
        </w:rPr>
        <w:br/>
      </w:r>
      <w:r>
        <w:rPr>
          <w:rFonts w:hint="eastAsia"/>
        </w:rPr>
        <w:t>　　　　一、区域热卖品牌</w:t>
      </w:r>
      <w:r>
        <w:rPr>
          <w:rFonts w:hint="eastAsia"/>
        </w:rPr>
        <w:br/>
      </w:r>
      <w:r>
        <w:rPr>
          <w:rFonts w:hint="eastAsia"/>
        </w:rPr>
        <w:t>　　　　二、龙头企业动态</w:t>
      </w:r>
      <w:r>
        <w:rPr>
          <w:rFonts w:hint="eastAsia"/>
        </w:rPr>
        <w:br/>
      </w:r>
      <w:r>
        <w:rPr>
          <w:rFonts w:hint="eastAsia"/>
        </w:rPr>
        <w:t>　　第三节 中国浓盐水浓缩结晶零排放装备市场标杆企业销售模式分析</w:t>
      </w:r>
      <w:r>
        <w:rPr>
          <w:rFonts w:hint="eastAsia"/>
        </w:rPr>
        <w:br/>
      </w:r>
      <w:r>
        <w:rPr>
          <w:rFonts w:hint="eastAsia"/>
        </w:rPr>
        <w:br/>
      </w:r>
      <w:r>
        <w:rPr>
          <w:rFonts w:hint="eastAsia"/>
        </w:rPr>
        <w:t>第五章 浓盐水浓缩结晶零排放装备企业产品销售市场主要策略</w:t>
      </w:r>
      <w:r>
        <w:rPr>
          <w:rFonts w:hint="eastAsia"/>
        </w:rPr>
        <w:br/>
      </w:r>
      <w:r>
        <w:rPr>
          <w:rFonts w:hint="eastAsia"/>
        </w:rPr>
        <w:t>　　第一节 中国浓盐水浓缩结晶零排放装备产品目标市场选择策略及模式</w:t>
      </w:r>
      <w:r>
        <w:rPr>
          <w:rFonts w:hint="eastAsia"/>
        </w:rPr>
        <w:br/>
      </w:r>
      <w:r>
        <w:rPr>
          <w:rFonts w:hint="eastAsia"/>
        </w:rPr>
        <w:t>　　第二节 影响中国浓盐水浓缩结晶零排放装备目标市场策略因素分析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四、战略研究</w:t>
      </w:r>
      <w:r>
        <w:rPr>
          <w:rFonts w:hint="eastAsia"/>
        </w:rPr>
        <w:br/>
      </w:r>
      <w:r>
        <w:rPr>
          <w:rFonts w:hint="eastAsia"/>
        </w:rPr>
        <w:t>　　第三节 中国浓盐水浓缩结晶零排放装备目标市场营销策略</w:t>
      </w:r>
      <w:r>
        <w:rPr>
          <w:rFonts w:hint="eastAsia"/>
        </w:rPr>
        <w:br/>
      </w:r>
      <w:r>
        <w:rPr>
          <w:rFonts w:hint="eastAsia"/>
        </w:rPr>
        <w:t>　　第四节 开拓中国浓盐水浓缩结晶零排放装备产品潜在需求市场策略</w:t>
      </w:r>
      <w:r>
        <w:rPr>
          <w:rFonts w:hint="eastAsia"/>
        </w:rPr>
        <w:br/>
      </w:r>
      <w:r>
        <w:rPr>
          <w:rFonts w:hint="eastAsia"/>
        </w:rPr>
        <w:br/>
      </w:r>
      <w:r>
        <w:rPr>
          <w:rFonts w:hint="eastAsia"/>
        </w:rPr>
        <w:t>第六章 本报告主要结论观点</w:t>
      </w:r>
      <w:r>
        <w:rPr>
          <w:rFonts w:hint="eastAsia"/>
        </w:rPr>
        <w:br/>
      </w:r>
      <w:r>
        <w:rPr>
          <w:rFonts w:hint="eastAsia"/>
        </w:rPr>
        <w:t>　　第一节 关于中国浓盐水浓缩结晶零排放装备市场消费潜力相关研究观点及结论</w:t>
      </w:r>
      <w:r>
        <w:rPr>
          <w:rFonts w:hint="eastAsia"/>
        </w:rPr>
        <w:br/>
      </w:r>
      <w:r>
        <w:rPr>
          <w:rFonts w:hint="eastAsia"/>
        </w:rPr>
        <w:t>　　　　一、关于2020-2025年中国浓盐水浓缩结晶零排放装备市场规模判断结论</w:t>
      </w:r>
      <w:r>
        <w:rPr>
          <w:rFonts w:hint="eastAsia"/>
        </w:rPr>
        <w:br/>
      </w:r>
      <w:r>
        <w:rPr>
          <w:rFonts w:hint="eastAsia"/>
        </w:rPr>
        <w:t>　　　　二、关于2025-2031年中国浓盐水浓缩结晶零排放装备市场规模变化趋势判断</w:t>
      </w:r>
      <w:r>
        <w:rPr>
          <w:rFonts w:hint="eastAsia"/>
        </w:rPr>
        <w:br/>
      </w:r>
      <w:r>
        <w:rPr>
          <w:rFonts w:hint="eastAsia"/>
        </w:rPr>
        <w:t>　　　　三、关于2025-2031年中国浓盐水浓缩结晶零排放装备市场消费潜力整体变化趋势的判断</w:t>
      </w:r>
      <w:r>
        <w:rPr>
          <w:rFonts w:hint="eastAsia"/>
        </w:rPr>
        <w:br/>
      </w:r>
      <w:r>
        <w:rPr>
          <w:rFonts w:hint="eastAsia"/>
        </w:rPr>
        <w:t>　　第二节 关于中国浓盐水浓缩结晶零排放装备市场需求特点判断的主要观点</w:t>
      </w:r>
      <w:r>
        <w:rPr>
          <w:rFonts w:hint="eastAsia"/>
        </w:rPr>
        <w:br/>
      </w:r>
      <w:r>
        <w:rPr>
          <w:rFonts w:hint="eastAsia"/>
        </w:rPr>
        <w:t>　　　　一、浓盐水浓缩结晶零排放装备市场需求构成的判断</w:t>
      </w:r>
      <w:r>
        <w:rPr>
          <w:rFonts w:hint="eastAsia"/>
        </w:rPr>
        <w:br/>
      </w:r>
      <w:r>
        <w:rPr>
          <w:rFonts w:hint="eastAsia"/>
        </w:rPr>
        <w:t>　　　　二、2025-2031年中国浓盐水浓缩结晶零排放装备市场下游消费领域构成变化趋势的判断</w:t>
      </w:r>
      <w:r>
        <w:rPr>
          <w:rFonts w:hint="eastAsia"/>
        </w:rPr>
        <w:br/>
      </w:r>
      <w:r>
        <w:rPr>
          <w:rFonts w:hint="eastAsia"/>
        </w:rPr>
        <w:t>　　　　三、2025-2031年浓盐水浓缩结晶零排放装备市场替代产品替代性趋势判断</w:t>
      </w:r>
      <w:r>
        <w:rPr>
          <w:rFonts w:hint="eastAsia"/>
        </w:rPr>
        <w:br/>
      </w:r>
      <w:r>
        <w:rPr>
          <w:rFonts w:hint="eastAsia"/>
        </w:rPr>
        <w:br/>
      </w:r>
      <w:r>
        <w:rPr>
          <w:rFonts w:hint="eastAsia"/>
        </w:rPr>
        <w:t>第七章 策略建议</w:t>
      </w:r>
      <w:r>
        <w:rPr>
          <w:rFonts w:hint="eastAsia"/>
        </w:rPr>
        <w:br/>
      </w:r>
      <w:r>
        <w:rPr>
          <w:rFonts w:hint="eastAsia"/>
        </w:rPr>
        <w:t>　　第一节 对拟进入浓盐水浓缩结晶零排放装备市场企业的策略建议</w:t>
      </w:r>
      <w:r>
        <w:rPr>
          <w:rFonts w:hint="eastAsia"/>
        </w:rPr>
        <w:br/>
      </w:r>
      <w:r>
        <w:rPr>
          <w:rFonts w:hint="eastAsia"/>
        </w:rPr>
        <w:t>　　第二节 对已进入浓盐水浓缩结晶零排放装备市场企业的策略建议</w:t>
      </w:r>
      <w:r>
        <w:rPr>
          <w:rFonts w:hint="eastAsia"/>
        </w:rPr>
        <w:br/>
      </w:r>
      <w:r>
        <w:rPr>
          <w:rFonts w:hint="eastAsia"/>
        </w:rPr>
        <w:br/>
      </w:r>
      <w:r>
        <w:rPr>
          <w:rFonts w:hint="eastAsia"/>
        </w:rPr>
        <w:t>第八章 影响浓盐水浓缩结晶零排放装备市场相关因素</w:t>
      </w:r>
      <w:r>
        <w:rPr>
          <w:rFonts w:hint="eastAsia"/>
        </w:rPr>
        <w:br/>
      </w:r>
      <w:r>
        <w:rPr>
          <w:rFonts w:hint="eastAsia"/>
        </w:rPr>
        <w:t>　　第一节 相关法律法规</w:t>
      </w:r>
      <w:r>
        <w:rPr>
          <w:rFonts w:hint="eastAsia"/>
        </w:rPr>
        <w:br/>
      </w:r>
      <w:r>
        <w:rPr>
          <w:rFonts w:hint="eastAsia"/>
        </w:rPr>
        <w:t>　　第二节 经济环境分析</w:t>
      </w:r>
      <w:r>
        <w:rPr>
          <w:rFonts w:hint="eastAsia"/>
        </w:rPr>
        <w:br/>
      </w:r>
      <w:r>
        <w:rPr>
          <w:rFonts w:hint="eastAsia"/>
        </w:rPr>
        <w:t>　　　　一、世界经济发展形势</w:t>
      </w:r>
      <w:r>
        <w:rPr>
          <w:rFonts w:hint="eastAsia"/>
        </w:rPr>
        <w:br/>
      </w:r>
      <w:r>
        <w:rPr>
          <w:rFonts w:hint="eastAsia"/>
        </w:rPr>
        <w:t>　　　　二、我国经济发展形势</w:t>
      </w:r>
      <w:r>
        <w:rPr>
          <w:rFonts w:hint="eastAsia"/>
        </w:rPr>
        <w:br/>
      </w:r>
      <w:r>
        <w:rPr>
          <w:rFonts w:hint="eastAsia"/>
        </w:rPr>
        <w:t>　　第三节 中⋅智⋅林⋅：济研：我国社会环境形势</w:t>
      </w:r>
      <w:r>
        <w:rPr>
          <w:rFonts w:hint="eastAsia"/>
        </w:rPr>
        <w:br/>
      </w:r>
      <w:r>
        <w:rPr>
          <w:rFonts w:hint="eastAsia"/>
        </w:rPr>
        <w:br/>
      </w:r>
      <w:r>
        <w:rPr>
          <w:rFonts w:hint="eastAsia"/>
        </w:rPr>
        <w:t>图表目录</w:t>
      </w:r>
      <w:r>
        <w:rPr>
          <w:rFonts w:hint="eastAsia"/>
        </w:rPr>
        <w:br/>
      </w:r>
      <w:r>
        <w:rPr>
          <w:rFonts w:hint="eastAsia"/>
        </w:rPr>
        <w:t>　　图表 国内外浓盐水工艺</w:t>
      </w:r>
      <w:r>
        <w:rPr>
          <w:rFonts w:hint="eastAsia"/>
        </w:rPr>
        <w:br/>
      </w:r>
      <w:r>
        <w:rPr>
          <w:rFonts w:hint="eastAsia"/>
        </w:rPr>
        <w:t>　　图表 2020-2025年蒸汽及过热水锅炉零件进出口情况对比</w:t>
      </w:r>
      <w:r>
        <w:rPr>
          <w:rFonts w:hint="eastAsia"/>
        </w:rPr>
        <w:br/>
      </w:r>
      <w:r>
        <w:rPr>
          <w:rFonts w:hint="eastAsia"/>
        </w:rPr>
        <w:t>　　图表 2020-2025年水蒸汽或其他蒸汽动力装置的冷凝器进出口情况对比</w:t>
      </w:r>
      <w:r>
        <w:rPr>
          <w:rFonts w:hint="eastAsia"/>
        </w:rPr>
        <w:br/>
      </w:r>
      <w:r>
        <w:rPr>
          <w:rFonts w:hint="eastAsia"/>
        </w:rPr>
        <w:t>　　图表 2020-2025年其他蒸馏或精馏设备进出口情况对比</w:t>
      </w:r>
      <w:r>
        <w:rPr>
          <w:rFonts w:hint="eastAsia"/>
        </w:rPr>
        <w:br/>
      </w:r>
      <w:r>
        <w:rPr>
          <w:rFonts w:hint="eastAsia"/>
        </w:rPr>
        <w:t>　　图表 2020-2025年蒸发式空气冷却器进出口情况对比</w:t>
      </w:r>
      <w:r>
        <w:rPr>
          <w:rFonts w:hint="eastAsia"/>
        </w:rPr>
        <w:br/>
      </w:r>
      <w:r>
        <w:rPr>
          <w:rFonts w:hint="eastAsia"/>
        </w:rPr>
        <w:t>　　图表 2020-2025年我国单级单吸清水离心泵产量</w:t>
      </w:r>
      <w:r>
        <w:rPr>
          <w:rFonts w:hint="eastAsia"/>
        </w:rPr>
        <w:br/>
      </w:r>
      <w:r>
        <w:rPr>
          <w:rFonts w:hint="eastAsia"/>
        </w:rPr>
        <w:t>　　图表 2020-2025年我国旋涡泵产量</w:t>
      </w:r>
      <w:r>
        <w:rPr>
          <w:rFonts w:hint="eastAsia"/>
        </w:rPr>
        <w:br/>
      </w:r>
      <w:r>
        <w:rPr>
          <w:rFonts w:hint="eastAsia"/>
        </w:rPr>
        <w:t>　　图表 2020-2025年我国冷凝泵产量</w:t>
      </w:r>
      <w:r>
        <w:rPr>
          <w:rFonts w:hint="eastAsia"/>
        </w:rPr>
        <w:br/>
      </w:r>
      <w:r>
        <w:rPr>
          <w:rFonts w:hint="eastAsia"/>
        </w:rPr>
        <w:t>　　图表 2020-2025年我国气体压缩机产量</w:t>
      </w:r>
      <w:r>
        <w:rPr>
          <w:rFonts w:hint="eastAsia"/>
        </w:rPr>
        <w:br/>
      </w:r>
      <w:r>
        <w:rPr>
          <w:rFonts w:hint="eastAsia"/>
        </w:rPr>
        <w:t>　　图表 2020-2025年我国工业锅炉（蒸汽）产量</w:t>
      </w:r>
      <w:r>
        <w:rPr>
          <w:rFonts w:hint="eastAsia"/>
        </w:rPr>
        <w:br/>
      </w:r>
      <w:r>
        <w:rPr>
          <w:rFonts w:hint="eastAsia"/>
        </w:rPr>
        <w:t>　　图表 真空膜蒸馏和多效膜蒸馏工艺比较</w:t>
      </w:r>
      <w:r>
        <w:rPr>
          <w:rFonts w:hint="eastAsia"/>
        </w:rPr>
        <w:br/>
      </w:r>
      <w:r>
        <w:rPr>
          <w:rFonts w:hint="eastAsia"/>
        </w:rPr>
        <w:t>　　图表 青岛海水淡化厂冷冻法浓盐水工艺流程</w:t>
      </w:r>
      <w:r>
        <w:rPr>
          <w:rFonts w:hint="eastAsia"/>
        </w:rPr>
        <w:br/>
      </w:r>
      <w:r>
        <w:rPr>
          <w:rFonts w:hint="eastAsia"/>
        </w:rPr>
        <w:t>　　图表 喷雾脱水工艺流程</w:t>
      </w:r>
      <w:r>
        <w:rPr>
          <w:rFonts w:hint="eastAsia"/>
        </w:rPr>
        <w:br/>
      </w:r>
      <w:r>
        <w:rPr>
          <w:rFonts w:hint="eastAsia"/>
        </w:rPr>
        <w:t>　　图表 企业竞争策略选择</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浓盐水浓缩结晶零排放装备市场需求构成</w:t>
      </w:r>
      <w:r>
        <w:rPr>
          <w:rFonts w:hint="eastAsia"/>
        </w:rPr>
        <w:br/>
      </w:r>
      <w:r>
        <w:rPr>
          <w:rFonts w:hint="eastAsia"/>
        </w:rPr>
        <w:t>　　图表 “十三五”规划污水处理投资分布</w:t>
      </w:r>
      <w:r>
        <w:rPr>
          <w:rFonts w:hint="eastAsia"/>
        </w:rPr>
        <w:br/>
      </w:r>
      <w:r>
        <w:rPr>
          <w:rFonts w:hint="eastAsia"/>
        </w:rPr>
        <w:t>　　图表 “十三五”规划污水处理投资全国投资与各省投资</w:t>
      </w:r>
      <w:r>
        <w:rPr>
          <w:rFonts w:hint="eastAsia"/>
        </w:rPr>
        <w:br/>
      </w:r>
      <w:r>
        <w:rPr>
          <w:rFonts w:hint="eastAsia"/>
        </w:rPr>
        <w:t>　　图表 “十三五”计划新建与升级供水厂</w:t>
      </w:r>
      <w:r>
        <w:rPr>
          <w:rFonts w:hint="eastAsia"/>
        </w:rPr>
        <w:br/>
      </w:r>
      <w:r>
        <w:rPr>
          <w:rFonts w:hint="eastAsia"/>
        </w:rPr>
        <w:t>　　图表 “十三五”市政供水投资规划</w:t>
      </w:r>
      <w:r>
        <w:rPr>
          <w:rFonts w:hint="eastAsia"/>
        </w:rPr>
        <w:br/>
      </w:r>
      <w:r>
        <w:rPr>
          <w:rFonts w:hint="eastAsia"/>
        </w:rPr>
        <w:t>　　图表 工业水处理企业业务模式</w:t>
      </w:r>
      <w:r>
        <w:rPr>
          <w:rFonts w:hint="eastAsia"/>
        </w:rPr>
        <w:br/>
      </w:r>
      <w:r>
        <w:rPr>
          <w:rFonts w:hint="eastAsia"/>
        </w:rPr>
        <w:t>　　图表 所在行业的规模和发展决定水处理市场吸引力</w:t>
      </w:r>
      <w:r>
        <w:rPr>
          <w:rFonts w:hint="eastAsia"/>
        </w:rPr>
        <w:br/>
      </w:r>
      <w:r>
        <w:rPr>
          <w:rFonts w:hint="eastAsia"/>
        </w:rPr>
        <w:t>　　图表 工业废水治理设施运行费用</w:t>
      </w:r>
      <w:r>
        <w:rPr>
          <w:rFonts w:hint="eastAsia"/>
        </w:rPr>
        <w:br/>
      </w:r>
      <w:r>
        <w:rPr>
          <w:rFonts w:hint="eastAsia"/>
        </w:rPr>
        <w:t>　　图表 水处理子行业竞争态势及投资规模预测</w:t>
      </w:r>
      <w:r>
        <w:rPr>
          <w:rFonts w:hint="eastAsia"/>
        </w:rPr>
        <w:br/>
      </w:r>
      <w:r>
        <w:rPr>
          <w:rFonts w:hint="eastAsia"/>
        </w:rPr>
        <w:t>　　图表 自来水、市政污水和工业废水处理投资预测</w:t>
      </w:r>
      <w:r>
        <w:rPr>
          <w:rFonts w:hint="eastAsia"/>
        </w:rPr>
        <w:br/>
      </w:r>
      <w:r>
        <w:rPr>
          <w:rFonts w:hint="eastAsia"/>
        </w:rPr>
        <w:t>　　图表 美国经济增长率及贡献</w:t>
      </w:r>
      <w:r>
        <w:rPr>
          <w:rFonts w:hint="eastAsia"/>
        </w:rPr>
        <w:br/>
      </w:r>
      <w:r>
        <w:rPr>
          <w:rFonts w:hint="eastAsia"/>
        </w:rPr>
        <w:t>　　图表 消费信贷同比增长</w:t>
      </w:r>
      <w:r>
        <w:rPr>
          <w:rFonts w:hint="eastAsia"/>
        </w:rPr>
        <w:br/>
      </w:r>
      <w:r>
        <w:rPr>
          <w:rFonts w:hint="eastAsia"/>
        </w:rPr>
        <w:t>　　图表 可支配收入有所下降</w:t>
      </w:r>
      <w:r>
        <w:rPr>
          <w:rFonts w:hint="eastAsia"/>
        </w:rPr>
        <w:br/>
      </w:r>
      <w:r>
        <w:rPr>
          <w:rFonts w:hint="eastAsia"/>
        </w:rPr>
        <w:t>　　图表 企业意愿调查显示企业投资难有根本起色</w:t>
      </w:r>
      <w:r>
        <w:rPr>
          <w:rFonts w:hint="eastAsia"/>
        </w:rPr>
        <w:br/>
      </w:r>
      <w:r>
        <w:rPr>
          <w:rFonts w:hint="eastAsia"/>
        </w:rPr>
        <w:t>　　图表 房地产市场持续复苏</w:t>
      </w:r>
      <w:r>
        <w:rPr>
          <w:rFonts w:hint="eastAsia"/>
        </w:rPr>
        <w:br/>
      </w:r>
      <w:r>
        <w:rPr>
          <w:rFonts w:hint="eastAsia"/>
        </w:rPr>
        <w:t>　　图表 市场继续缓慢改善</w:t>
      </w:r>
      <w:r>
        <w:rPr>
          <w:rFonts w:hint="eastAsia"/>
        </w:rPr>
        <w:br/>
      </w:r>
      <w:r>
        <w:rPr>
          <w:rFonts w:hint="eastAsia"/>
        </w:rPr>
        <w:t>　　图表 通货膨胀处于低位</w:t>
      </w:r>
      <w:r>
        <w:rPr>
          <w:rFonts w:hint="eastAsia"/>
        </w:rPr>
        <w:br/>
      </w:r>
      <w:r>
        <w:rPr>
          <w:rFonts w:hint="eastAsia"/>
        </w:rPr>
        <w:t>　　图表 欧元区经济增速触底反弹</w:t>
      </w:r>
      <w:r>
        <w:rPr>
          <w:rFonts w:hint="eastAsia"/>
        </w:rPr>
        <w:br/>
      </w:r>
      <w:r>
        <w:rPr>
          <w:rFonts w:hint="eastAsia"/>
        </w:rPr>
        <w:t>　　图表 欧元区私人消费持续有力反弹</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欧元区主要国家十年期国债收益率继续下降</w:t>
      </w:r>
      <w:r>
        <w:rPr>
          <w:rFonts w:hint="eastAsia"/>
        </w:rPr>
        <w:br/>
      </w:r>
      <w:r>
        <w:rPr>
          <w:rFonts w:hint="eastAsia"/>
        </w:rPr>
        <w:t>　　图表 欧元区私人投资反弹乏力</w:t>
      </w:r>
      <w:r>
        <w:rPr>
          <w:rFonts w:hint="eastAsia"/>
        </w:rPr>
        <w:br/>
      </w:r>
      <w:r>
        <w:rPr>
          <w:rFonts w:hint="eastAsia"/>
        </w:rPr>
        <w:t>　　图表 欧元区存货投资低迷</w:t>
      </w:r>
      <w:r>
        <w:rPr>
          <w:rFonts w:hint="eastAsia"/>
        </w:rPr>
        <w:br/>
      </w:r>
      <w:r>
        <w:rPr>
          <w:rFonts w:hint="eastAsia"/>
        </w:rPr>
        <w:t>　　图表 欧元区主要成员国失业率升势放缓</w:t>
      </w:r>
      <w:r>
        <w:rPr>
          <w:rFonts w:hint="eastAsia"/>
        </w:rPr>
        <w:br/>
      </w:r>
      <w:r>
        <w:rPr>
          <w:rFonts w:hint="eastAsia"/>
        </w:rPr>
        <w:t>　　图表 欧元区消费者价格季度涨幅回落，但月度涨幅反弹</w:t>
      </w:r>
      <w:r>
        <w:rPr>
          <w:rFonts w:hint="eastAsia"/>
        </w:rPr>
        <w:br/>
      </w:r>
      <w:r>
        <w:rPr>
          <w:rFonts w:hint="eastAsia"/>
        </w:rPr>
        <w:t>　　图表 欧元有效汇率稳中略升</w:t>
      </w:r>
      <w:r>
        <w:rPr>
          <w:rFonts w:hint="eastAsia"/>
        </w:rPr>
        <w:br/>
      </w:r>
      <w:r>
        <w:rPr>
          <w:rFonts w:hint="eastAsia"/>
        </w:rPr>
        <w:t>　　图表 欧元兑美元和人民币贬值，兑日元和多数新兴市场货币升值</w:t>
      </w:r>
      <w:r>
        <w:rPr>
          <w:rFonts w:hint="eastAsia"/>
        </w:rPr>
        <w:br/>
      </w:r>
      <w:r>
        <w:rPr>
          <w:rFonts w:hint="eastAsia"/>
        </w:rPr>
        <w:t>　　图表 日本经济稳步回升</w:t>
      </w:r>
      <w:r>
        <w:rPr>
          <w:rFonts w:hint="eastAsia"/>
        </w:rPr>
        <w:br/>
      </w:r>
      <w:r>
        <w:rPr>
          <w:rFonts w:hint="eastAsia"/>
        </w:rPr>
        <w:t>　　图表 生产触底回升</w:t>
      </w:r>
      <w:r>
        <w:rPr>
          <w:rFonts w:hint="eastAsia"/>
        </w:rPr>
        <w:br/>
      </w:r>
      <w:r>
        <w:rPr>
          <w:rFonts w:hint="eastAsia"/>
        </w:rPr>
        <w:t>　　图表 同比增长率显示日本出口逐渐向好</w:t>
      </w:r>
      <w:r>
        <w:rPr>
          <w:rFonts w:hint="eastAsia"/>
        </w:rPr>
        <w:br/>
      </w:r>
      <w:r>
        <w:rPr>
          <w:rFonts w:hint="eastAsia"/>
        </w:rPr>
        <w:t>　　图表 PMI稳定在荣枯平衡线以上</w:t>
      </w:r>
      <w:r>
        <w:rPr>
          <w:rFonts w:hint="eastAsia"/>
        </w:rPr>
        <w:br/>
      </w:r>
      <w:r>
        <w:rPr>
          <w:rFonts w:hint="eastAsia"/>
        </w:rPr>
        <w:t>　　图表 劳动力市场更加活跃</w:t>
      </w:r>
      <w:r>
        <w:rPr>
          <w:rFonts w:hint="eastAsia"/>
        </w:rPr>
        <w:br/>
      </w:r>
      <w:r>
        <w:rPr>
          <w:rFonts w:hint="eastAsia"/>
        </w:rPr>
        <w:t>　　图表 日本的温和通货紧缩局面有所改善</w:t>
      </w:r>
      <w:r>
        <w:rPr>
          <w:rFonts w:hint="eastAsia"/>
        </w:rPr>
        <w:br/>
      </w:r>
      <w:r>
        <w:rPr>
          <w:rFonts w:hint="eastAsia"/>
        </w:rPr>
        <w:t>　　图表 日经255指数近期有所回落</w:t>
      </w:r>
      <w:r>
        <w:rPr>
          <w:rFonts w:hint="eastAsia"/>
        </w:rPr>
        <w:br/>
      </w:r>
      <w:r>
        <w:rPr>
          <w:rFonts w:hint="eastAsia"/>
        </w:rPr>
        <w:t>　　图表 日元贬值明显</w:t>
      </w:r>
      <w:r>
        <w:rPr>
          <w:rFonts w:hint="eastAsia"/>
        </w:rPr>
        <w:br/>
      </w:r>
      <w:r>
        <w:rPr>
          <w:rFonts w:hint="eastAsia"/>
        </w:rPr>
        <w:t>　　图表 对中国进出口增速均有回升</w:t>
      </w:r>
      <w:r>
        <w:rPr>
          <w:rFonts w:hint="eastAsia"/>
        </w:rPr>
        <w:br/>
      </w:r>
      <w:r>
        <w:rPr>
          <w:rFonts w:hint="eastAsia"/>
        </w:rPr>
        <w:t>　　图表 日本自中国进口的制造品占比上升</w:t>
      </w:r>
      <w:r>
        <w:rPr>
          <w:rFonts w:hint="eastAsia"/>
        </w:rPr>
        <w:br/>
      </w:r>
      <w:r>
        <w:rPr>
          <w:rFonts w:hint="eastAsia"/>
        </w:rPr>
        <w:t>　　图表 韩国2025年经济温和复苏，物价水平仍保持稳定</w:t>
      </w:r>
      <w:r>
        <w:rPr>
          <w:rFonts w:hint="eastAsia"/>
        </w:rPr>
        <w:br/>
      </w:r>
      <w:r>
        <w:rPr>
          <w:rFonts w:hint="eastAsia"/>
        </w:rPr>
        <w:t>　　图表 韩元处于贬值通道</w:t>
      </w:r>
      <w:r>
        <w:rPr>
          <w:rFonts w:hint="eastAsia"/>
        </w:rPr>
        <w:br/>
      </w:r>
      <w:r>
        <w:rPr>
          <w:rFonts w:hint="eastAsia"/>
        </w:rPr>
        <w:t>　　图表 人民币继续对韩元升值，带动中国从韩进口</w:t>
      </w:r>
      <w:r>
        <w:rPr>
          <w:rFonts w:hint="eastAsia"/>
        </w:rPr>
        <w:br/>
      </w:r>
      <w:r>
        <w:rPr>
          <w:rFonts w:hint="eastAsia"/>
        </w:rPr>
        <w:t>　　图表 韩国对华FDI增速仍显著快于全球对华FDI总额增速</w:t>
      </w:r>
      <w:r>
        <w:rPr>
          <w:rFonts w:hint="eastAsia"/>
        </w:rPr>
        <w:br/>
      </w:r>
      <w:r>
        <w:rPr>
          <w:rFonts w:hint="eastAsia"/>
        </w:rPr>
        <w:t>　　图表 GDP增速平缓，通胀温和</w:t>
      </w:r>
      <w:r>
        <w:rPr>
          <w:rFonts w:hint="eastAsia"/>
        </w:rPr>
        <w:br/>
      </w:r>
      <w:r>
        <w:rPr>
          <w:rFonts w:hint="eastAsia"/>
        </w:rPr>
        <w:t>　　图表 劳动力市场状况良好</w:t>
      </w:r>
      <w:r>
        <w:rPr>
          <w:rFonts w:hint="eastAsia"/>
        </w:rPr>
        <w:br/>
      </w:r>
      <w:r>
        <w:rPr>
          <w:rFonts w:hint="eastAsia"/>
        </w:rPr>
        <w:t>　　图表 澳联储近期可能再次降息</w:t>
      </w:r>
      <w:r>
        <w:rPr>
          <w:rFonts w:hint="eastAsia"/>
        </w:rPr>
        <w:br/>
      </w:r>
      <w:r>
        <w:rPr>
          <w:rFonts w:hint="eastAsia"/>
        </w:rPr>
        <w:t>　　图表 澳进出口开始回升</w:t>
      </w:r>
      <w:r>
        <w:rPr>
          <w:rFonts w:hint="eastAsia"/>
        </w:rPr>
        <w:br/>
      </w:r>
      <w:r>
        <w:rPr>
          <w:rFonts w:hint="eastAsia"/>
        </w:rPr>
        <w:t>　　图表 中国对澳进出口增速也略有回升</w:t>
      </w:r>
      <w:r>
        <w:rPr>
          <w:rFonts w:hint="eastAsia"/>
        </w:rPr>
        <w:br/>
      </w:r>
      <w:r>
        <w:rPr>
          <w:rFonts w:hint="eastAsia"/>
        </w:rPr>
        <w:t>　　图表 全球大宗商品价格下降</w:t>
      </w:r>
      <w:r>
        <w:rPr>
          <w:rFonts w:hint="eastAsia"/>
        </w:rPr>
        <w:br/>
      </w:r>
      <w:r>
        <w:rPr>
          <w:rFonts w:hint="eastAsia"/>
        </w:rPr>
        <w:t>　　图表 中国目前企业盈利状况基本稳定：成本费用利润率</w:t>
      </w:r>
      <w:r>
        <w:rPr>
          <w:rFonts w:hint="eastAsia"/>
        </w:rPr>
        <w:br/>
      </w:r>
      <w:r>
        <w:rPr>
          <w:rFonts w:hint="eastAsia"/>
        </w:rPr>
        <w:t>　　图表 中国的潜在增长率已显著下降：产出-物价曲线</w:t>
      </w:r>
      <w:r>
        <w:rPr>
          <w:rFonts w:hint="eastAsia"/>
        </w:rPr>
        <w:br/>
      </w:r>
      <w:r>
        <w:rPr>
          <w:rFonts w:hint="eastAsia"/>
        </w:rPr>
        <w:t>　　图表 东盟经济第2季度增长略有放缓</w:t>
      </w:r>
      <w:r>
        <w:rPr>
          <w:rFonts w:hint="eastAsia"/>
        </w:rPr>
        <w:br/>
      </w:r>
      <w:r>
        <w:rPr>
          <w:rFonts w:hint="eastAsia"/>
        </w:rPr>
        <w:t>　　图表 巴西国内投资持续低迷</w:t>
      </w:r>
      <w:r>
        <w:rPr>
          <w:rFonts w:hint="eastAsia"/>
        </w:rPr>
        <w:br/>
      </w:r>
      <w:r>
        <w:rPr>
          <w:rFonts w:hint="eastAsia"/>
        </w:rPr>
        <w:t>　　图表 实际GDP同比增速</w:t>
      </w:r>
      <w:r>
        <w:rPr>
          <w:rFonts w:hint="eastAsia"/>
        </w:rPr>
        <w:br/>
      </w:r>
      <w:r>
        <w:rPr>
          <w:rFonts w:hint="eastAsia"/>
        </w:rPr>
        <w:t>　　图表 2025年GDP和工业增加值季度累计同比增速</w:t>
      </w:r>
      <w:r>
        <w:rPr>
          <w:rFonts w:hint="eastAsia"/>
        </w:rPr>
        <w:br/>
      </w:r>
      <w:r>
        <w:rPr>
          <w:rFonts w:hint="eastAsia"/>
        </w:rPr>
        <w:t>　　图表 2025年GDP环比增长速度</w:t>
      </w:r>
      <w:r>
        <w:rPr>
          <w:rFonts w:hint="eastAsia"/>
        </w:rPr>
        <w:br/>
      </w:r>
      <w:r>
        <w:rPr>
          <w:rFonts w:hint="eastAsia"/>
        </w:rPr>
        <w:t>　　图表 2025年我国规模以上工业企业利润分析</w:t>
      </w:r>
      <w:r>
        <w:rPr>
          <w:rFonts w:hint="eastAsia"/>
        </w:rPr>
        <w:br/>
      </w:r>
      <w:r>
        <w:rPr>
          <w:rFonts w:hint="eastAsia"/>
        </w:rPr>
        <w:t>　　图表 2020-2025年主要行业利润增长情况</w:t>
      </w:r>
      <w:r>
        <w:rPr>
          <w:rFonts w:hint="eastAsia"/>
        </w:rPr>
        <w:br/>
      </w:r>
      <w:r>
        <w:rPr>
          <w:rFonts w:hint="eastAsia"/>
        </w:rPr>
        <w:t>　　图表 2025年各月累计主营业务收入与利润总额同比增速</w:t>
      </w:r>
      <w:r>
        <w:rPr>
          <w:rFonts w:hint="eastAsia"/>
        </w:rPr>
        <w:br/>
      </w:r>
      <w:r>
        <w:rPr>
          <w:rFonts w:hint="eastAsia"/>
        </w:rPr>
        <w:t>　　图表 2025年各月累计每百元主营业务收入的成本与主营业务收入利润表</w:t>
      </w:r>
      <w:r>
        <w:rPr>
          <w:rFonts w:hint="eastAsia"/>
        </w:rPr>
        <w:br/>
      </w:r>
      <w:r>
        <w:rPr>
          <w:rFonts w:hint="eastAsia"/>
        </w:rPr>
        <w:t>　　图表 2025年分经济类型主营业务收入与利润总额速度</w:t>
      </w:r>
      <w:r>
        <w:rPr>
          <w:rFonts w:hint="eastAsia"/>
        </w:rPr>
        <w:br/>
      </w:r>
      <w:r>
        <w:rPr>
          <w:rFonts w:hint="eastAsia"/>
        </w:rPr>
        <w:t>　　图表 2025年规模上工业企业账款情况</w:t>
      </w:r>
      <w:r>
        <w:rPr>
          <w:rFonts w:hint="eastAsia"/>
        </w:rPr>
        <w:br/>
      </w:r>
      <w:r>
        <w:rPr>
          <w:rFonts w:hint="eastAsia"/>
        </w:rPr>
        <w:t>　　图表 固定资产投资（不含农户）同比增速</w:t>
      </w:r>
      <w:r>
        <w:rPr>
          <w:rFonts w:hint="eastAsia"/>
        </w:rPr>
        <w:br/>
      </w:r>
      <w:r>
        <w:rPr>
          <w:rFonts w:hint="eastAsia"/>
        </w:rPr>
        <w:t>　　图表 2025年分产业投资情况</w:t>
      </w:r>
      <w:r>
        <w:rPr>
          <w:rFonts w:hint="eastAsia"/>
        </w:rPr>
        <w:br/>
      </w:r>
      <w:r>
        <w:rPr>
          <w:rFonts w:hint="eastAsia"/>
        </w:rPr>
        <w:t>　　图表 东、中、西部地区投资相邻两月累计同比增速</w:t>
      </w:r>
      <w:r>
        <w:rPr>
          <w:rFonts w:hint="eastAsia"/>
        </w:rPr>
        <w:br/>
      </w:r>
      <w:r>
        <w:rPr>
          <w:rFonts w:hint="eastAsia"/>
        </w:rPr>
        <w:t>　　图表 2025年分登记注册类型投资情况</w:t>
      </w:r>
      <w:r>
        <w:rPr>
          <w:rFonts w:hint="eastAsia"/>
        </w:rPr>
        <w:br/>
      </w:r>
      <w:r>
        <w:rPr>
          <w:rFonts w:hint="eastAsia"/>
        </w:rPr>
        <w:t>　　图表 2025年分项目隶属关系投资情况</w:t>
      </w:r>
      <w:r>
        <w:rPr>
          <w:rFonts w:hint="eastAsia"/>
        </w:rPr>
        <w:br/>
      </w:r>
      <w:r>
        <w:rPr>
          <w:rFonts w:hint="eastAsia"/>
        </w:rPr>
        <w:t>　　图表 2025年分施工和新开工项目投资情况</w:t>
      </w:r>
      <w:r>
        <w:rPr>
          <w:rFonts w:hint="eastAsia"/>
        </w:rPr>
        <w:br/>
      </w:r>
      <w:r>
        <w:rPr>
          <w:rFonts w:hint="eastAsia"/>
        </w:rPr>
        <w:t>　　图表 2025年份固定资产投资到位资金同比增速</w:t>
      </w:r>
      <w:r>
        <w:rPr>
          <w:rFonts w:hint="eastAsia"/>
        </w:rPr>
        <w:br/>
      </w:r>
      <w:r>
        <w:rPr>
          <w:rFonts w:hint="eastAsia"/>
        </w:rPr>
        <w:t>　　图表 2025年份固定资产投资（不含农户）主要数据</w:t>
      </w:r>
      <w:r>
        <w:rPr>
          <w:rFonts w:hint="eastAsia"/>
        </w:rPr>
        <w:br/>
      </w:r>
      <w:r>
        <w:rPr>
          <w:rFonts w:hint="eastAsia"/>
        </w:rPr>
        <w:t>　　图表 全国消费价格涨跌幅</w:t>
      </w:r>
      <w:r>
        <w:rPr>
          <w:rFonts w:hint="eastAsia"/>
        </w:rPr>
        <w:br/>
      </w:r>
      <w:r>
        <w:rPr>
          <w:rFonts w:hint="eastAsia"/>
        </w:rPr>
        <w:t>　　图表 猪肉、牛肉、羊肉价格变动情况（2013年12月价格=100）</w:t>
      </w:r>
      <w:r>
        <w:rPr>
          <w:rFonts w:hint="eastAsia"/>
        </w:rPr>
        <w:br/>
      </w:r>
      <w:r>
        <w:rPr>
          <w:rFonts w:hint="eastAsia"/>
        </w:rPr>
        <w:t>　　图表 鲜菜、鲜果价格变动情况（2013年12月价格=100）</w:t>
      </w:r>
      <w:r>
        <w:rPr>
          <w:rFonts w:hint="eastAsia"/>
        </w:rPr>
        <w:br/>
      </w:r>
      <w:r>
        <w:rPr>
          <w:rFonts w:hint="eastAsia"/>
        </w:rPr>
        <w:t>　　图表 2025年份居民消费价格分类别同比涨跌幅</w:t>
      </w:r>
      <w:r>
        <w:rPr>
          <w:rFonts w:hint="eastAsia"/>
        </w:rPr>
        <w:br/>
      </w:r>
      <w:r>
        <w:rPr>
          <w:rFonts w:hint="eastAsia"/>
        </w:rPr>
        <w:t>　　图表 2025年份居民价格分类别环比涨跌幅</w:t>
      </w:r>
      <w:r>
        <w:rPr>
          <w:rFonts w:hint="eastAsia"/>
        </w:rPr>
        <w:br/>
      </w:r>
      <w:r>
        <w:rPr>
          <w:rFonts w:hint="eastAsia"/>
        </w:rPr>
        <w:t>　　图表 2025年居民消费价格主要数据</w:t>
      </w:r>
      <w:r>
        <w:rPr>
          <w:rFonts w:hint="eastAsia"/>
        </w:rPr>
        <w:br/>
      </w:r>
      <w:r>
        <w:rPr>
          <w:rFonts w:hint="eastAsia"/>
        </w:rPr>
        <w:t>　　图表 2025年份社会消费品零售总额分月同比增长速度</w:t>
      </w:r>
      <w:r>
        <w:rPr>
          <w:rFonts w:hint="eastAsia"/>
        </w:rPr>
        <w:br/>
      </w:r>
      <w:r>
        <w:rPr>
          <w:rFonts w:hint="eastAsia"/>
        </w:rPr>
        <w:t>　　图表 2025年我国城乡消费品零售额及增速情况</w:t>
      </w:r>
      <w:r>
        <w:rPr>
          <w:rFonts w:hint="eastAsia"/>
        </w:rPr>
        <w:br/>
      </w:r>
      <w:r>
        <w:rPr>
          <w:rFonts w:hint="eastAsia"/>
        </w:rPr>
        <w:t>　　图表 2025年我国城乡消费品零售额及增速情况（按消费形态分）</w:t>
      </w:r>
      <w:r>
        <w:rPr>
          <w:rFonts w:hint="eastAsia"/>
        </w:rPr>
        <w:br/>
      </w:r>
      <w:r>
        <w:rPr>
          <w:rFonts w:hint="eastAsia"/>
        </w:rPr>
        <w:t>　　图表 2025年份社会消费品零售总额主要数据</w:t>
      </w:r>
      <w:r>
        <w:rPr>
          <w:rFonts w:hint="eastAsia"/>
        </w:rPr>
        <w:br/>
      </w:r>
      <w:r>
        <w:rPr>
          <w:rFonts w:hint="eastAsia"/>
        </w:rPr>
        <w:t>　　图表 2025年份社会消费品零售额分月同比增长速度</w:t>
      </w:r>
      <w:r>
        <w:rPr>
          <w:rFonts w:hint="eastAsia"/>
        </w:rPr>
        <w:br/>
      </w:r>
      <w:r>
        <w:rPr>
          <w:rFonts w:hint="eastAsia"/>
        </w:rPr>
        <w:t>　　图表 2025年份社会消费品零售总额主要数据</w:t>
      </w:r>
      <w:r>
        <w:rPr>
          <w:rFonts w:hint="eastAsia"/>
        </w:rPr>
        <w:br/>
      </w:r>
      <w:r>
        <w:rPr>
          <w:rFonts w:hint="eastAsia"/>
        </w:rPr>
        <w:t>　　图表 2025年城镇居民人均收入增长情况</w:t>
      </w:r>
      <w:r>
        <w:rPr>
          <w:rFonts w:hint="eastAsia"/>
        </w:rPr>
        <w:br/>
      </w:r>
      <w:r>
        <w:rPr>
          <w:rFonts w:hint="eastAsia"/>
        </w:rPr>
        <w:t>　　图表 2025年我国城镇居民人均可支配收入</w:t>
      </w:r>
      <w:r>
        <w:rPr>
          <w:rFonts w:hint="eastAsia"/>
        </w:rPr>
        <w:br/>
      </w:r>
      <w:r>
        <w:rPr>
          <w:rFonts w:hint="eastAsia"/>
        </w:rPr>
        <w:t>　　图表 2025年农村居民人均收入增长情况</w:t>
      </w:r>
      <w:r>
        <w:rPr>
          <w:rFonts w:hint="eastAsia"/>
        </w:rPr>
        <w:br/>
      </w:r>
      <w:r>
        <w:rPr>
          <w:rFonts w:hint="eastAsia"/>
        </w:rPr>
        <w:t>　　图表 2025年我国农村居民人均可支配收入</w:t>
      </w:r>
      <w:r>
        <w:rPr>
          <w:rFonts w:hint="eastAsia"/>
        </w:rPr>
        <w:br/>
      </w:r>
      <w:r>
        <w:rPr>
          <w:rFonts w:hint="eastAsia"/>
        </w:rPr>
        <w:t>　　图表 2025年我国农民工数量情况</w:t>
      </w:r>
      <w:r>
        <w:rPr>
          <w:rFonts w:hint="eastAsia"/>
        </w:rPr>
        <w:br/>
      </w:r>
      <w:r>
        <w:rPr>
          <w:rFonts w:hint="eastAsia"/>
        </w:rPr>
        <w:t>　　图表 2025年居民消费价格指数</w:t>
      </w:r>
      <w:r>
        <w:rPr>
          <w:rFonts w:hint="eastAsia"/>
        </w:rPr>
        <w:br/>
      </w:r>
      <w:r>
        <w:rPr>
          <w:rFonts w:hint="eastAsia"/>
        </w:rPr>
        <w:t>　　图表 2025年我国全国货物进出口情况</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2025年我国规模以上企业增加值分析</w:t>
      </w:r>
      <w:r>
        <w:rPr>
          <w:rFonts w:hint="eastAsia"/>
        </w:rPr>
        <w:br/>
      </w:r>
      <w:r>
        <w:rPr>
          <w:rFonts w:hint="eastAsia"/>
        </w:rPr>
        <w:t>　　图表 2025年我国社会零售消费品总额环比增速分析</w:t>
      </w:r>
      <w:r>
        <w:rPr>
          <w:rFonts w:hint="eastAsia"/>
        </w:rPr>
        <w:br/>
      </w:r>
      <w:r>
        <w:rPr>
          <w:rFonts w:hint="eastAsia"/>
        </w:rPr>
        <w:t>　　图表 2025年我国固定资产环比增速分析</w:t>
      </w:r>
      <w:r>
        <w:rPr>
          <w:rFonts w:hint="eastAsia"/>
        </w:rPr>
        <w:br/>
      </w:r>
      <w:r>
        <w:rPr>
          <w:rFonts w:hint="eastAsia"/>
        </w:rPr>
        <w:t>　　图表 2024与2025年我国CPI走势分析</w:t>
      </w:r>
      <w:r>
        <w:rPr>
          <w:rFonts w:hint="eastAsia"/>
        </w:rPr>
        <w:br/>
      </w:r>
      <w:r>
        <w:rPr>
          <w:rFonts w:hint="eastAsia"/>
        </w:rPr>
        <w:t>　　图表 2025年各月CPI预测</w:t>
      </w:r>
      <w:r>
        <w:rPr>
          <w:rFonts w:hint="eastAsia"/>
        </w:rPr>
        <w:br/>
      </w:r>
      <w:r>
        <w:rPr>
          <w:rFonts w:hint="eastAsia"/>
        </w:rPr>
        <w:t>　　图表 2020-2025年我国外汇储备情况</w:t>
      </w:r>
      <w:r>
        <w:rPr>
          <w:rFonts w:hint="eastAsia"/>
        </w:rPr>
        <w:br/>
      </w:r>
      <w:r>
        <w:rPr>
          <w:rFonts w:hint="eastAsia"/>
        </w:rPr>
        <w:t>　　图表 我国房地产投资与固定资产投资比较</w:t>
      </w:r>
      <w:r>
        <w:rPr>
          <w:rFonts w:hint="eastAsia"/>
        </w:rPr>
        <w:br/>
      </w:r>
      <w:r>
        <w:rPr>
          <w:rFonts w:hint="eastAsia"/>
        </w:rPr>
        <w:t>　　图表 2025年制造业投资增速与固定资产总投资比较</w:t>
      </w:r>
      <w:r>
        <w:rPr>
          <w:rFonts w:hint="eastAsia"/>
        </w:rPr>
        <w:br/>
      </w:r>
      <w:r>
        <w:rPr>
          <w:rFonts w:hint="eastAsia"/>
        </w:rPr>
        <w:t>　　图表 城镇固定资产投资及其行业分项累计同比增速</w:t>
      </w:r>
      <w:r>
        <w:rPr>
          <w:rFonts w:hint="eastAsia"/>
        </w:rPr>
        <w:br/>
      </w:r>
      <w:r>
        <w:rPr>
          <w:rFonts w:hint="eastAsia"/>
        </w:rPr>
        <w:t>　　图表 2025年居民消费价格指数分析</w:t>
      </w:r>
      <w:r>
        <w:rPr>
          <w:rFonts w:hint="eastAsia"/>
        </w:rPr>
        <w:br/>
      </w:r>
      <w:r>
        <w:rPr>
          <w:rFonts w:hint="eastAsia"/>
        </w:rPr>
        <w:t>　　图表 2025年城乡居民可支配收入实际同比增速</w:t>
      </w:r>
      <w:r>
        <w:rPr>
          <w:rFonts w:hint="eastAsia"/>
        </w:rPr>
        <w:br/>
      </w:r>
      <w:r>
        <w:rPr>
          <w:rFonts w:hint="eastAsia"/>
        </w:rPr>
        <w:t>　　图表 2025年出口和进口名义累计同比增速</w:t>
      </w:r>
      <w:r>
        <w:rPr>
          <w:rFonts w:hint="eastAsia"/>
        </w:rPr>
        <w:br/>
      </w:r>
      <w:r>
        <w:rPr>
          <w:rFonts w:hint="eastAsia"/>
        </w:rPr>
        <w:t>　　图表 2025年我国流动人口年增长率</w:t>
      </w:r>
      <w:r>
        <w:rPr>
          <w:rFonts w:hint="eastAsia"/>
        </w:rPr>
        <w:br/>
      </w:r>
      <w:r>
        <w:rPr>
          <w:rFonts w:hint="eastAsia"/>
        </w:rPr>
        <w:t>　　图表 2025年分性别年龄户籍的上海常住人口规模</w:t>
      </w:r>
      <w:r>
        <w:rPr>
          <w:rFonts w:hint="eastAsia"/>
        </w:rPr>
        <w:br/>
      </w:r>
      <w:r>
        <w:rPr>
          <w:rFonts w:hint="eastAsia"/>
        </w:rPr>
        <w:t>　　图表 2020-2025年农村居民纯收入及增长速度</w:t>
      </w:r>
      <w:r>
        <w:rPr>
          <w:rFonts w:hint="eastAsia"/>
        </w:rPr>
        <w:br/>
      </w:r>
      <w:r>
        <w:rPr>
          <w:rFonts w:hint="eastAsia"/>
        </w:rPr>
        <w:t>　　图表 2020-2025年城镇居民纯收入及增长速度</w:t>
      </w:r>
      <w:r>
        <w:rPr>
          <w:rFonts w:hint="eastAsia"/>
        </w:rPr>
        <w:br/>
      </w:r>
      <w:r>
        <w:rPr>
          <w:rFonts w:hint="eastAsia"/>
        </w:rPr>
        <w:t>　　图表 2020-2025年研究与试验发展经费支出情况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3717ea4114bd8" w:history="1">
        <w:r>
          <w:rPr>
            <w:rStyle w:val="Hyperlink"/>
          </w:rPr>
          <w:t>2025年中国浓盐水浓缩结晶零排放装备市场调查分析与发展前景研究报告</w:t>
        </w:r>
      </w:hyperlink>
      <w:r>
        <w:rPr>
          <w:color w:val="C00000"/>
        </w:rPr>
        <w:t>》，报告编号：</w:t>
      </w:r>
      <w:r>
        <w:rPr>
          <w:rFonts w:hint="eastAsia"/>
          <w:color w:val="C00000"/>
        </w:rPr>
        <w:t>1A557AA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63717ea4114bd8" w:history="1">
        <w:r>
          <w:rPr>
            <w:rStyle w:val="Hyperlink"/>
          </w:rPr>
          <w:t>https://www.20087.com/A/7A/NongYanShuiNongSuoJieJingLingPaiFangZhuangBeiShiChangXingQingFenXi.html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热点：脱硫废水零排放工艺、浓盐水结晶颗粒的图片、浓缩结晶是什么意思、浓盐水零排放生产工艺、盐水结晶是什么原因、浓缩结晶装置、盐水煮沸后表面结晶、浓缩盐水的作用、盐水结晶原理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1fd6861504a21" w:history="1">
      <w:r>
        <w:rPr>
          <w:rStyle w:val="Hyperlink"/>
        </w:rPr>
        <w:t>2025年中国浓盐水浓缩结晶零排放装备市场调查分析与发展前景研究报告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NongYanShuiNongSuoJieJingLingPaiFangZhuangBeiShiChangXingQingFenXi.html" TargetMode="External" Id="R7c63717ea4114bd8" /></Relationships>
</file>

<file path=word/_rels/header2.xml.rels>&#65279;<?xml version="1.0" encoding="utf-8"?><Relationships xmlns="http://schemas.openxmlformats.org/package/2006/relationships"><Relationship Type="http://schemas.openxmlformats.org/officeDocument/2006/relationships/hyperlink" Target="https://www.20087.com/A/7A/NongYanShuiNongSuoJieJingLingPaiFangZhuangBeiShiChangXingQingFenXi.html" TargetMode="External" Id="Rff91fd686150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2024-11-15T23:14:00Z</dcterms:created>
  <dcterms:modified xsi:type="dcterms:W3CDTF">2024-11-16T00:14:00Z</dcterms:modified>
  <dc:subject>2025年中国浓盐水浓缩结晶零排放装备市场调查分析与发展前景研究报告</dc:subject>
  <dc:title>2025年中国浓盐水浓缩结晶零排放装备市场调查分析与发展前景研究报告</dc:title>
  <cp:keywords>2025年中国浓盐水浓缩结晶零排放装备市场调查分析与发展前景研究报告</cp:keywords>
  <dc:description>2025年中国浓盐水浓缩结晶零排放装备市场调查分析与发展前景研究报告</dc:description>
</cp:coreProperties>
</file>