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b2ea0e62949ef" w:history="1">
              <w:r>
                <w:rPr>
                  <w:rStyle w:val="Hyperlink"/>
                </w:rPr>
                <w:t>中国户外用品行业市场调查研究及发展趋势预测报告（2025年版）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b2ea0e62949ef" w:history="1">
              <w:r>
                <w:rPr>
                  <w:rStyle w:val="Hyperlink"/>
                </w:rPr>
                <w:t>中国户外用品行业市场调查研究及发展趋势预测报告（2025年版）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b2ea0e62949ef" w:history="1">
                <w:r>
                  <w:rPr>
                    <w:rStyle w:val="Hyperlink"/>
                  </w:rPr>
                  <w:t>https://www.20087.com/M_QingGongRiHua/01/HuWaiYongPinFaZhanQuShiYuCeFenXi.html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市场，包括露营装备、登山装备、徒步鞋服和户外休闲家具等，随着人们生活水平的提高和户外活动的流行，正经历着快速增长。近年来，户外用品的设计更加注重舒适性、安全性和环保性，采用轻量化、防水透气和快速干燥的材料，以及可回收和生物降解的包装。同时，智能技术和可穿戴设备的集成，为户外爱好者提供了更加便捷和个性化的体验。</w:t>
      </w:r>
      <w:r>
        <w:rPr>
          <w:rFonts w:hint="eastAsia"/>
        </w:rPr>
        <w:br/>
      </w:r>
      <w:r>
        <w:rPr>
          <w:rFonts w:hint="eastAsia"/>
        </w:rPr>
        <w:t>　　未来，户外用品将更加智能化和可持续化。智能户外装备，如带有健康监测功能的智能手表、能够自动调节温度的睡袋和帐篷，将提高户外活动的安全性和舒适度。同时，户外用品将更加注重环保，采用更多可再生材料和减少碳足迹的生产过程。此外，共享经济的模式，如户外装备租赁平台，将满足偶尔参与户外活动的人群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b2ea0e62949ef" w:history="1">
        <w:r>
          <w:rPr>
            <w:rStyle w:val="Hyperlink"/>
          </w:rPr>
          <w:t>中国户外用品行业市场调查研究及发展趋势预测报告（2025年版）</w:t>
        </w:r>
      </w:hyperlink>
      <w:r>
        <w:rPr>
          <w:rFonts w:hint="eastAsia"/>
        </w:rPr>
        <w:t>》依托多年行业监测数据，结合户外用品行业现状与未来前景，系统分析了户外用品市场需求、市场规模、产业链结构、价格机制及细分市场特征。报告对户外用品市场前景进行了客观评估，预测了户外用品行业发展趋势，并详细解读了品牌竞争格局、市场集中度及重点企业的运营表现。此外，报告通过SWOT分析识别了户外用品行业机遇与潜在风险，为投资者和决策者提供了科学、规范的战略建议，助力把握户外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户外用品产业概念界定及产业链分析</w:t>
      </w:r>
      <w:r>
        <w:rPr>
          <w:rFonts w:hint="eastAsia"/>
        </w:rPr>
        <w:br/>
      </w:r>
      <w:r>
        <w:rPr>
          <w:rFonts w:hint="eastAsia"/>
        </w:rPr>
        <w:t>　　2.1 户外用品产业定义及分类</w:t>
      </w:r>
      <w:r>
        <w:rPr>
          <w:rFonts w:hint="eastAsia"/>
        </w:rPr>
        <w:br/>
      </w:r>
      <w:r>
        <w:rPr>
          <w:rFonts w:hint="eastAsia"/>
        </w:rPr>
        <w:t>　　　　2.1.1 户外用品产业定义</w:t>
      </w:r>
      <w:r>
        <w:rPr>
          <w:rFonts w:hint="eastAsia"/>
        </w:rPr>
        <w:br/>
      </w:r>
      <w:r>
        <w:rPr>
          <w:rFonts w:hint="eastAsia"/>
        </w:rPr>
        <w:t>　　　　2.1.2 户外用品产业分类</w:t>
      </w:r>
      <w:r>
        <w:rPr>
          <w:rFonts w:hint="eastAsia"/>
        </w:rPr>
        <w:br/>
      </w:r>
      <w:r>
        <w:rPr>
          <w:rFonts w:hint="eastAsia"/>
        </w:rPr>
        <w:t>　　2.2 户外用品产业特点及模式</w:t>
      </w:r>
      <w:r>
        <w:rPr>
          <w:rFonts w:hint="eastAsia"/>
        </w:rPr>
        <w:br/>
      </w:r>
      <w:r>
        <w:rPr>
          <w:rFonts w:hint="eastAsia"/>
        </w:rPr>
        <w:t>　　　　2.2.1 户外用品产业地位及影响</w:t>
      </w:r>
      <w:r>
        <w:rPr>
          <w:rFonts w:hint="eastAsia"/>
        </w:rPr>
        <w:br/>
      </w:r>
      <w:r>
        <w:rPr>
          <w:rFonts w:hint="eastAsia"/>
        </w:rPr>
        <w:t>　　　　2.2.2 户外用品产业发展特征</w:t>
      </w:r>
      <w:r>
        <w:rPr>
          <w:rFonts w:hint="eastAsia"/>
        </w:rPr>
        <w:br/>
      </w:r>
      <w:r>
        <w:rPr>
          <w:rFonts w:hint="eastAsia"/>
        </w:rPr>
        <w:t>　　　　2.2.3 户外用品产业经营模式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户外用品产业发展状况分析</w:t>
      </w:r>
      <w:r>
        <w:rPr>
          <w:rFonts w:hint="eastAsia"/>
        </w:rPr>
        <w:br/>
      </w:r>
      <w:r>
        <w:rPr>
          <w:rFonts w:hint="eastAsia"/>
        </w:rPr>
        <w:t>　　3.1 国外户外用品产业发展分析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中国户外用品产业规模结构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中国户外用品产业供需状况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中国户外用品产业竞争结构分析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中国户外用品产业区域格局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中国户外用品产业市场趋势及趋势分析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对“十四五”户外用品产业趋势分析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户外用品产业确定型投资机会评估</w:t>
      </w:r>
      <w:r>
        <w:rPr>
          <w:rFonts w:hint="eastAsia"/>
        </w:rPr>
        <w:br/>
      </w:r>
      <w:r>
        <w:rPr>
          <w:rFonts w:hint="eastAsia"/>
        </w:rPr>
        <w:t>　　5.1 户外运动服装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运动自行车及装备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户外用品专卖店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中国户外用品产业风险型投资机会评估</w:t>
      </w:r>
      <w:r>
        <w:rPr>
          <w:rFonts w:hint="eastAsia"/>
        </w:rPr>
        <w:br/>
      </w:r>
      <w:r>
        <w:rPr>
          <w:rFonts w:hint="eastAsia"/>
        </w:rPr>
        <w:t>　　6.1 冰雪运动用品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极限运动用品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运动类可穿戴设备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中国户外用品产业未来型投资机会评估</w:t>
      </w:r>
      <w:r>
        <w:rPr>
          <w:rFonts w:hint="eastAsia"/>
        </w:rPr>
        <w:br/>
      </w:r>
      <w:r>
        <w:rPr>
          <w:rFonts w:hint="eastAsia"/>
        </w:rPr>
        <w:t>　　7.1 户外运动俱乐部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t>　　7.2 户外运动平台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中:智:林:中国户外用品产业投资壁垒及风险预警</w:t>
      </w:r>
      <w:r>
        <w:rPr>
          <w:rFonts w:hint="eastAsia"/>
        </w:rPr>
        <w:br/>
      </w:r>
      <w:r>
        <w:rPr>
          <w:rFonts w:hint="eastAsia"/>
        </w:rPr>
        <w:t>　　8.1 户外用品产业投资壁垒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户外用品产业投资外部风险预警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户外用品产业投资内部风险预警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b2ea0e62949ef" w:history="1">
        <w:r>
          <w:rPr>
            <w:rStyle w:val="Hyperlink"/>
          </w:rPr>
          <w:t>中国户外用品行业市场调查研究及发展趋势预测报告（2025年版）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b2ea0e62949ef" w:history="1">
        <w:r>
          <w:rPr>
            <w:rStyle w:val="Hyperlink"/>
          </w:rPr>
          <w:t>https://www.20087.com/M_QingGongRiHua/01/HuWaiYongPinFaZhanQuShiYuCeFenXi.html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330ac48374c89" w:history="1">
      <w:r>
        <w:rPr>
          <w:rStyle w:val="Hyperlink"/>
        </w:rPr>
        <w:t>中国户外用品行业市场调查研究及发展趋势预测报告（2025年版）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HuWaiYongPinFaZhanQuShiYuCeFenXi.html" TargetMode="External" Id="R79fb2ea0e629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HuWaiYongPinFaZhanQuShiYuCeFenXi.html" TargetMode="External" Id="Rdbe330ac4837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2025-02-11T01:30:00Z</dcterms:created>
  <dcterms:modified xsi:type="dcterms:W3CDTF">2025-02-11T02:30:00Z</dcterms:modified>
  <dc:subject>中国户外用品行业市场调查研究及发展趋势预测报告（2025年版）</dc:subject>
  <dc:title>中国户外用品行业市场调查研究及发展趋势预测报告（2025年版）</dc:title>
  <cp:keywords>中国户外用品行业市场调查研究及发展趋势预测报告（2025年版）</cp:keywords>
  <dc:description>中国户外用品行业市场调查研究及发展趋势预测报告（2025年版）</dc:description>
</cp:coreProperties>
</file>