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c5a4cdff944e6" w:history="1">
              <w:r>
                <w:rPr>
                  <w:rStyle w:val="Hyperlink"/>
                </w:rPr>
                <w:t>2023-2029年中国窗饰行业发展现状分析及未来前景预测报告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c5a4cdff944e6" w:history="1">
              <w:r>
                <w:rPr>
                  <w:rStyle w:val="Hyperlink"/>
                </w:rPr>
                <w:t>2023-2029年中国窗饰行业发展现状分析及未来前景预测报告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c5a4cdff944e6" w:history="1">
                <w:r>
                  <w:rPr>
                    <w:rStyle w:val="Hyperlink"/>
                  </w:rPr>
                  <w:t>https://www.20087.com/1/70/ChuangShiShiChangQianJing.html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市场在过去几年中经历了显著的变化，随着消费者对家居装饰个性化和高品质需求的增加，窗饰产品的种类和样式变得更加多样化。目前，窗饰不仅包括传统的窗帘、百叶窗等，还出现了智能窗帘等新产品，这些产品可以通过智能手机或其他智能设备进行控制。此外，随着线上线下融合的趋势加强，越来越多的窗饰品牌开始通过电子商务平台销售，并提供定制化服务，以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窗饰市场的发展将更加注重技术创新和个性化服务。一方面，随着智能家居技术的进步，窗饰产品将进一步集成智能控制功能，如自动调节光线、温度等功能，以提高居住舒适度和节能效果。另一方面，随着消费者对个性化装饰需求的增长，窗饰企业将提供更多定制化选项，如图案设计、材质选择等，以满足不同消费者的需求。此外，环保材料的使用将成为窗饰行业发展的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c5a4cdff944e6" w:history="1">
        <w:r>
          <w:rPr>
            <w:rStyle w:val="Hyperlink"/>
          </w:rPr>
          <w:t>2023-2029年中国窗饰行业发展现状分析及未来前景预测报告</w:t>
        </w:r>
      </w:hyperlink>
      <w:r>
        <w:rPr>
          <w:rFonts w:hint="eastAsia"/>
        </w:rPr>
        <w:t>》内容包括：窗饰行业发展环境分析、窗饰市场规模及预测、窗饰行业重点地区市场规模分析、窗饰行业供需状况调研、窗饰市场价格行情趋势分析预测、窗饰行业进出口状况及前景预测、窗饰行业技术及发展方向、窗饰行业重点企业经营情况分析、窗饰行业SWOT分析及窗饰行业投资策略，数据来自国家权威机构、窗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2022-2023年全球窗饰市场现状及发展趋势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全球窗饰市场现状及发展趋势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一、全球窗饰产业发展阶段</w:t>
      </w:r>
      <w:r>
        <w:rPr>
          <w:rFonts w:hint="eastAsia"/>
        </w:rPr>
        <w:br/>
      </w:r>
      <w:r>
        <w:rPr>
          <w:rFonts w:hint="eastAsia"/>
        </w:rPr>
        <w:t>　　　　二、全球窗饰产业竞争现状</w:t>
      </w:r>
      <w:r>
        <w:rPr>
          <w:rFonts w:hint="eastAsia"/>
        </w:rPr>
        <w:br/>
      </w:r>
      <w:r>
        <w:rPr>
          <w:rFonts w:hint="eastAsia"/>
        </w:rPr>
        <w:t>　　　　三、全球窗饰产业投资状况</w:t>
      </w:r>
      <w:r>
        <w:rPr>
          <w:rFonts w:hint="eastAsia"/>
        </w:rPr>
        <w:br/>
      </w:r>
      <w:r>
        <w:rPr>
          <w:rFonts w:hint="eastAsia"/>
        </w:rPr>
        <w:t>　　　　四、全球窗饰产业市场发展趋势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全球主要国家地区窗饰产业现状及产业转移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全球窗饰市场经营模式现状及发展趋势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2022-2023年中国窗饰产业链发展状况分析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2022-2023年中国窗饰产业发展分析</w:t>
      </w:r>
      <w:r>
        <w:rPr>
          <w:rFonts w:hint="eastAsia"/>
        </w:rPr>
        <w:br/>
      </w:r>
      <w:r>
        <w:rPr>
          <w:rFonts w:hint="eastAsia"/>
        </w:rPr>
        <w:t>　　第一节 中国窗饰产业发展现状</w:t>
      </w:r>
      <w:r>
        <w:rPr>
          <w:rFonts w:hint="eastAsia"/>
        </w:rPr>
        <w:br/>
      </w:r>
      <w:r>
        <w:rPr>
          <w:rFonts w:hint="eastAsia"/>
        </w:rPr>
        <w:t>　　第二节 中国窗饰产业经济运行现状</w:t>
      </w:r>
      <w:r>
        <w:rPr>
          <w:rFonts w:hint="eastAsia"/>
        </w:rPr>
        <w:br/>
      </w:r>
      <w:r>
        <w:rPr>
          <w:rFonts w:hint="eastAsia"/>
        </w:rPr>
        <w:t>　　第三节 中国窗饰产业存在的问题及发展障碍分析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中国窗饰产业发展趋势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2018-2023年中国窗饰市场现状及发展趋势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中国窗饰市场供给状况</w:t>
      </w:r>
      <w:r>
        <w:rPr>
          <w:rFonts w:hint="eastAsia"/>
        </w:rPr>
        <w:br/>
      </w:r>
      <w:r>
        <w:rPr>
          <w:rFonts w:hint="eastAsia"/>
        </w:rPr>
        <w:t>　　第二节 中国窗饰市场需求状况</w:t>
      </w:r>
      <w:r>
        <w:rPr>
          <w:rFonts w:hint="eastAsia"/>
        </w:rPr>
        <w:br/>
      </w:r>
      <w:r>
        <w:rPr>
          <w:rFonts w:hint="eastAsia"/>
        </w:rPr>
        <w:t>　　第三节 中国窗饰市场存在的问题及障碍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中国窗饰市场发展潜力及发展趋势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2022-2023年中国窗饰产业基本竞争战略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2022-2023年中国窗饰产业市场竞争策略分析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窗饰产业市场五种竞争动力模式结构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窗饰产业市场核心竞争力的塑造要素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2022-2023年中国窗饰产业市场营销策略竞争分析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2023-2029年中国窗饰产业市场发展预测</w:t>
      </w:r>
      <w:r>
        <w:rPr>
          <w:rFonts w:hint="eastAsia"/>
        </w:rPr>
        <w:br/>
      </w:r>
      <w:r>
        <w:rPr>
          <w:rFonts w:hint="eastAsia"/>
        </w:rPr>
        <w:t>　　第一节 中国窗饰产业发展环境预测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中国窗饰产业发展预测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中国窗饰市场发展预测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一、2023-2029年中国窗饰市场需求预测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二、2023-2029年中国窗饰市场结构预测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三、2023-2029年中国窗饰市场集中度预测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四、2023-2029年中国窗饰市场供给预测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五、2023-2029年中国窗饰市场价格预测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中国窗饰产业市场投资优势分析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中国窗饰产业市场投资劣势分析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中国窗饰产业市场投资机会分析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中国窗饰产业市场投资风险分析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中国窗饰产业竞争战略建议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中.智.林－中国窗饰产业竞争策略建议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c5a4cdff944e6" w:history="1">
        <w:r>
          <w:rPr>
            <w:rStyle w:val="Hyperlink"/>
          </w:rPr>
          <w:t>2023-2029年中国窗饰行业发展现状分析及未来前景预测报告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c5a4cdff944e6" w:history="1">
        <w:r>
          <w:rPr>
            <w:rStyle w:val="Hyperlink"/>
          </w:rPr>
          <w:t>https://www.20087.com/1/70/ChuangShiShiChangQianJing.html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e27f1f1b44620" w:history="1">
      <w:r>
        <w:rPr>
          <w:rStyle w:val="Hyperlink"/>
        </w:rPr>
        <w:t>2023-2029年中国窗饰行业发展现状分析及未来前景预测报告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angShiShiChangQianJing.html" TargetMode="External" Id="Rb9ac5a4cdff9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angShiShiChangQianJing.html" TargetMode="External" Id="R629e27f1f1b4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2023-02-28T01:05:00Z</dcterms:created>
  <dcterms:modified xsi:type="dcterms:W3CDTF">2023-02-28T02:05:00Z</dcterms:modified>
  <dc:subject>2023-2029年中国窗饰行业发展现状分析及未来前景预测报告</dc:subject>
  <dc:title>2023-2029年中国窗饰行业发展现状分析及未来前景预测报告</dc:title>
  <cp:keywords>2023-2029年中国窗饰行业发展现状分析及未来前景预测报告</cp:keywords>
  <dc:description>2023-2029年中国窗饰行业发展现状分析及未来前景预测报告</dc:description>
</cp:coreProperties>
</file>