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4fb614b59f43a2" w:history="1">
              <w:r>
                <w:rPr>
                  <w:rStyle w:val="Hyperlink"/>
                </w:rPr>
                <w:t>2026-2032年中国窗饰行业发展现状分析及未来前景预测报告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4fb614b59f43a2" w:history="1">
              <w:r>
                <w:rPr>
                  <w:rStyle w:val="Hyperlink"/>
                </w:rPr>
                <w:t>2026-2032年中国窗饰行业发展现状分析及未来前景预测报告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1215701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4fb614b59f43a2" w:history="1">
                <w:r>
                  <w:rPr>
                    <w:rStyle w:val="Hyperlink"/>
                  </w:rPr>
                  <w:t>https://www.20087.com/1/70/ChuangShiShiChangQianJing.html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窗饰市场在过去几年中经历了显著的变化，随着消费者对家居装饰个性化和高品质需求的增加，窗饰产品的种类和样式变得更加多样化。目前，窗饰不仅包括传统的窗帘、百叶窗等，还出现了智能窗帘等新产品，这些产品可以通过智能手机或其他智能设备进行控制。此外，随着线上线下融合的趋势加强，越来越多的窗饰品牌开始通过电子商务平台销售，并提供定制化服务，以满足消费者的特定需求。</w:t>
      </w:r>
      <w:r>
        <w:rPr>
          <w:rFonts w:hint="eastAsia"/>
        </w:rPr>
        <w:br/>
      </w:r>
      <w:r>
        <w:rPr>
          <w:rFonts w:hint="eastAsia"/>
        </w:rPr>
        <w:t>　　未来，窗饰市场的发展将更加注重技术创新和个性化服务。市场调研网指出，一方面，随着智能家居技术的进步，窗饰产品将进一步集成智能控制功能，如自动调节光线、温度等功能，以提高居住舒适度和节能效果。另一方面，随着消费者对个性化装饰需求的增长，窗饰企业将提供更多定制化选项，如图案设计、材质选择等，以满足不同消费者的需求。此外，环保材料的使用将成为窗饰行业发展的一个重要方向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4fb614b59f43a2" w:history="1">
        <w:r>
          <w:rPr>
            <w:rStyle w:val="Hyperlink"/>
          </w:rPr>
          <w:t>2026-2032年中国窗饰行业发展现状分析及未来前景预测报告</w:t>
        </w:r>
      </w:hyperlink>
      <w:r>
        <w:rPr>
          <w:rFonts w:hint="eastAsia"/>
        </w:rPr>
        <w:t>》，2025年窗饰行业市场规模达 亿元，预计2032年市场规模将达 亿元，期间年均复合增长率（CAGR）达 %。报告基于国家权威机构及相关协会的详实数据，结合一手调研资料，全面分析了窗饰行业的发展环境、市场规模及未来预测。报告详细解读了窗饰重点地区的市场表现、供需状况及价格趋势，并对窗饰进出口情况进行了前景预测。同时，报告深入探讨了窗饰技术现状与未来发展方向，重点分析了领先企业的经营表现及市场竞争力。通过SWOT分析，报告揭示了窗饰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窗饰产业市场概述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2025-2026年全球窗饰市场现状及发展趋势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全球窗饰市场现状及发展趋势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一、全球窗饰产业发展阶段</w:t>
      </w:r>
      <w:r>
        <w:rPr>
          <w:rFonts w:hint="eastAsia"/>
        </w:rPr>
        <w:br/>
      </w:r>
      <w:r>
        <w:rPr>
          <w:rFonts w:hint="eastAsia"/>
        </w:rPr>
        <w:t>　　　　二、全球窗饰产业竞争现状</w:t>
      </w:r>
      <w:r>
        <w:rPr>
          <w:rFonts w:hint="eastAsia"/>
        </w:rPr>
        <w:br/>
      </w:r>
      <w:r>
        <w:rPr>
          <w:rFonts w:hint="eastAsia"/>
        </w:rPr>
        <w:t>　　　　三、全球窗饰产业投资状况</w:t>
      </w:r>
      <w:r>
        <w:rPr>
          <w:rFonts w:hint="eastAsia"/>
        </w:rPr>
        <w:br/>
      </w:r>
      <w:r>
        <w:rPr>
          <w:rFonts w:hint="eastAsia"/>
        </w:rPr>
        <w:t>　　　　四、全球窗饰产业市场发展趋势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全球主要国家地区窗饰产业现状及产业转移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全球窗饰市场经营模式现状及发展趋势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2025-2026年中国窗饰产业链发展状况分析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2025-2026年中国窗饰产业发展分析</w:t>
      </w:r>
      <w:r>
        <w:rPr>
          <w:rFonts w:hint="eastAsia"/>
        </w:rPr>
        <w:br/>
      </w:r>
      <w:r>
        <w:rPr>
          <w:rFonts w:hint="eastAsia"/>
        </w:rPr>
        <w:t>　　第一节 中国窗饰产业发展现状</w:t>
      </w:r>
      <w:r>
        <w:rPr>
          <w:rFonts w:hint="eastAsia"/>
        </w:rPr>
        <w:br/>
      </w:r>
      <w:r>
        <w:rPr>
          <w:rFonts w:hint="eastAsia"/>
        </w:rPr>
        <w:t>　　第二节 中国窗饰产业经济运行现状</w:t>
      </w:r>
      <w:r>
        <w:rPr>
          <w:rFonts w:hint="eastAsia"/>
        </w:rPr>
        <w:br/>
      </w:r>
      <w:r>
        <w:rPr>
          <w:rFonts w:hint="eastAsia"/>
        </w:rPr>
        <w:t>　　第三节 中国窗饰产业存在的问题及发展障碍分析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中国窗饰产业发展趋势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2021-2026年中国窗饰市场现状及发展趋势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中国窗饰市场供给状况</w:t>
      </w:r>
      <w:r>
        <w:rPr>
          <w:rFonts w:hint="eastAsia"/>
        </w:rPr>
        <w:br/>
      </w:r>
      <w:r>
        <w:rPr>
          <w:rFonts w:hint="eastAsia"/>
        </w:rPr>
        <w:t>　　第二节 中国窗饰市场需求状况</w:t>
      </w:r>
      <w:r>
        <w:rPr>
          <w:rFonts w:hint="eastAsia"/>
        </w:rPr>
        <w:br/>
      </w:r>
      <w:r>
        <w:rPr>
          <w:rFonts w:hint="eastAsia"/>
        </w:rPr>
        <w:t>　　第三节 中国窗饰市场存在的问题及障碍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中国窗饰市场发展潜力及发展趋势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2025-2026年中国窗饰产业基本竞争战略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2025-2026年中国窗饰产业市场竞争策略分析</w:t>
      </w:r>
      <w:r>
        <w:rPr>
          <w:rFonts w:hint="eastAsia"/>
        </w:rPr>
        <w:br/>
      </w:r>
      <w:r>
        <w:rPr>
          <w:rFonts w:hint="eastAsia"/>
        </w:rPr>
        <w:t>　　第一节 窗饰产业市场五种竞争动力模式结构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窗饰产业市场核心竞争力的塑造要素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2025-2026年中国窗饰产业市场营销策略竞争分析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窗饰行业重点企业发展调研</w:t>
      </w:r>
      <w:r>
        <w:rPr>
          <w:rFonts w:hint="eastAsia"/>
        </w:rPr>
        <w:br/>
      </w:r>
      <w:r>
        <w:rPr>
          <w:rFonts w:hint="eastAsia"/>
        </w:rPr>
        <w:t>　　第一节 窗饰重点企业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三、窗饰企业经营情况分析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窗饰重点企业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三、窗饰企业经营情况分析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窗饰重点企业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三、窗饰企业经营情况分析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窗饰重点企业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三、窗饰企业经营情况分析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窗饰重点企业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三、窗饰企业经营情况分析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窗饰重点企业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三、窗饰企业经营情况分析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窗饰重点企业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三、窗饰企业经营情况分析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窗饰重点企业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三、窗饰企业经营情况分析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2026-2032年中国窗饰产业市场发展预测</w:t>
      </w:r>
      <w:r>
        <w:rPr>
          <w:rFonts w:hint="eastAsia"/>
        </w:rPr>
        <w:br/>
      </w:r>
      <w:r>
        <w:rPr>
          <w:rFonts w:hint="eastAsia"/>
        </w:rPr>
        <w:t>　　第一节 中国窗饰产业发展环境预测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中国窗饰产业发展预测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中国窗饰市场发展预测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一、2026-2032年中国窗饰市场需求预测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二、2026-2032年中国窗饰市场结构预测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三、2026-2032年中国窗饰市场集中度预测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四、2026-2032年中国窗饰市场供给预测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五、2026-2032年中国窗饰市场价格预测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中国窗饰产业市场投资机会与风险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中国窗饰产业市场投资优势分析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中国窗饰产业市场投资劣势分析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中国窗饰产业市场投资机会分析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中国窗饰产业市场投资风险分析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中国窗饰产业市场竞争策略建议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中国窗饰产业竞争战略建议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中智.林.－中国窗饰产业竞争策略建议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4fb614b59f43a2" w:history="1">
        <w:r>
          <w:rPr>
            <w:rStyle w:val="Hyperlink"/>
          </w:rPr>
          <w:t>2026-2032年中国窗饰行业发展现状分析及未来前景预测报告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1215701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4fb614b59f43a2" w:history="1">
        <w:r>
          <w:rPr>
            <w:rStyle w:val="Hyperlink"/>
          </w:rPr>
          <w:t>https://www.20087.com/1/70/ChuangShiShiChangQianJing.html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热点：饭厅窗帘什么颜色旺财、窗饰厂、什么的车窗玻璃亮晶晶的、艾莱尼窗饰、道格拉斯窗帘、窗饰行业平均销售额、窗帘店的利润有多大、窗饰品牌排行前十名、木工做窗帘盒多少钱一个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7b4bbef17d4ea6" w:history="1">
      <w:r>
        <w:rPr>
          <w:rStyle w:val="Hyperlink"/>
        </w:rPr>
        <w:t>2026-2032年中国窗饰行业发展现状分析及未来前景预测报告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ChuangShiShiChangQianJing.html" TargetMode="External" Id="R5c4fb614b59f43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ChuangShiShiChangQianJing.html" TargetMode="External" Id="R037b4bbef17d4e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2026-05-12T01:37:00Z</dcterms:created>
  <dcterms:modified xsi:type="dcterms:W3CDTF">2026-05-12T02:37:00Z</dcterms:modified>
  <dc:subject>2026-2032年中国窗饰行业发展现状分析及未来前景预测报告</dc:subject>
  <dc:title>2026-2032年中国窗饰行业发展现状分析及未来前景预测报告</dc:title>
  <cp:keywords>2026-2032年中国窗饰行业发展现状分析及未来前景预测报告</cp:keywords>
  <dc:description>2026-2032年中国窗饰行业发展现状分析及未来前景预测报告</dc:description>
</cp:coreProperties>
</file>