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45c2f330c4ed9" w:history="1">
              <w:r>
                <w:rPr>
                  <w:rStyle w:val="Hyperlink"/>
                </w:rPr>
                <w:t>2025-2031年中国木制品行业现状深度调研与发展趋势预测报告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45c2f330c4ed9" w:history="1">
              <w:r>
                <w:rPr>
                  <w:rStyle w:val="Hyperlink"/>
                </w:rPr>
                <w:t>2025-2031年中国木制品行业现状深度调研与发展趋势预测报告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45c2f330c4ed9" w:history="1">
                <w:r>
                  <w:rPr>
                    <w:rStyle w:val="Hyperlink"/>
                  </w:rPr>
                  <w:t>https://www.20087.com/3/10/MuZhiPinWeiLaiFaZhanQuShi.html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木制品行业在可持续发展的大背景下，正经历着从传统制造向绿色生态转型的关键时期。现代木制品行业不仅关注于木材资源的有效管理和循环利用，还积极采用先进加工技术和设计理念，如数字化制造、智能家居集成等，以提升产品品质和市场竞争力。环保意识的增强促使企业采用低VOC涂料和无害化处理技术，确保产品对人体和环境友好。</w:t>
      </w:r>
      <w:r>
        <w:rPr>
          <w:rFonts w:hint="eastAsia"/>
        </w:rPr>
        <w:br/>
      </w:r>
      <w:r>
        <w:rPr>
          <w:rFonts w:hint="eastAsia"/>
        </w:rPr>
        <w:t>　　未来木制品行业将更加重视科技创新与绿色融合。智能化、定制化将成为主流趋势，通过物联网技术实现家具的智能化控制与健康管理功能。同时，生物基材料和再生木材的广泛应用将推动行业向循环经济模式转变。在设计层面，融合传统文化与现代审美，强调自然与人文的和谐共生，将提升木制品的文化附加值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45c2f330c4ed9" w:history="1">
        <w:r>
          <w:rPr>
            <w:rStyle w:val="Hyperlink"/>
          </w:rPr>
          <w:t>2025-2031年中国木制品行业现状深度调研与发展趋势预测报告</w:t>
        </w:r>
      </w:hyperlink>
      <w:r>
        <w:rPr>
          <w:rFonts w:hint="eastAsia"/>
        </w:rPr>
        <w:t>》基于国家统计局及木制品行业协会的权威数据，全面调研了木制品行业的市场规模、市场需求、产业链结构及价格变动，并对木制品细分市场进行了深入分析。报告详细剖析了木制品市场竞争格局，重点关注品牌影响力及重点企业的运营表现，同时科学预测了木制品市场前景与发展趋势，识别了行业潜在的风险与机遇。通过专业、科学的研究方法，报告为木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2025年世界木制品行业环境浅析</w:t>
      </w:r>
      <w:r>
        <w:rPr>
          <w:rFonts w:hint="eastAsia"/>
        </w:rPr>
        <w:br/>
      </w:r>
      <w:r>
        <w:rPr>
          <w:rFonts w:hint="eastAsia"/>
        </w:rPr>
        <w:t>　　第二节 2025年世界木制品行业市场发展格局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一、世界林木资源分布</w:t>
      </w:r>
      <w:r>
        <w:rPr>
          <w:rFonts w:hint="eastAsia"/>
        </w:rPr>
        <w:br/>
      </w:r>
      <w:r>
        <w:rPr>
          <w:rFonts w:hint="eastAsia"/>
        </w:rPr>
        <w:t>　　　　二、世界木制品市场特征分析</w:t>
      </w:r>
      <w:r>
        <w:rPr>
          <w:rFonts w:hint="eastAsia"/>
        </w:rPr>
        <w:br/>
      </w:r>
      <w:r>
        <w:rPr>
          <w:rFonts w:hint="eastAsia"/>
        </w:rPr>
        <w:t>　　　　三、世界木制品工艺</w:t>
      </w:r>
      <w:r>
        <w:rPr>
          <w:rFonts w:hint="eastAsia"/>
        </w:rPr>
        <w:br/>
      </w:r>
      <w:r>
        <w:rPr>
          <w:rFonts w:hint="eastAsia"/>
        </w:rPr>
        <w:t>　　第三节 2025年世界木制品区域市场运营分析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二、缅甸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2025-2031年世界木制品行业发展趋势预测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一、出口竹木草制品有新规</w:t>
      </w:r>
      <w:r>
        <w:rPr>
          <w:rFonts w:hint="eastAsia"/>
        </w:rPr>
        <w:br/>
      </w:r>
      <w:r>
        <w:rPr>
          <w:rFonts w:hint="eastAsia"/>
        </w:rPr>
        <w:t>　　　　二、抑制木制品出口政策</w:t>
      </w:r>
      <w:r>
        <w:rPr>
          <w:rFonts w:hint="eastAsia"/>
        </w:rPr>
        <w:br/>
      </w:r>
      <w:r>
        <w:rPr>
          <w:rFonts w:hint="eastAsia"/>
        </w:rPr>
        <w:t>　　　　三、木材及木制品税收政策的调整</w:t>
      </w:r>
      <w:r>
        <w:rPr>
          <w:rFonts w:hint="eastAsia"/>
        </w:rPr>
        <w:br/>
      </w:r>
      <w:r>
        <w:rPr>
          <w:rFonts w:hint="eastAsia"/>
        </w:rPr>
        <w:t>　　第三节 2025年中国木制品市场社会环境分析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2025年中国木制品行业市场供需分析剖析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2025年中国木制品行业发展动态分析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一、中国木制品行业贸易及发展情况分析</w:t>
      </w:r>
      <w:r>
        <w:rPr>
          <w:rFonts w:hint="eastAsia"/>
        </w:rPr>
        <w:br/>
      </w:r>
      <w:r>
        <w:rPr>
          <w:rFonts w:hint="eastAsia"/>
        </w:rPr>
        <w:t>　　　　二、中国限制生产一次性木制品</w:t>
      </w:r>
      <w:r>
        <w:rPr>
          <w:rFonts w:hint="eastAsia"/>
        </w:rPr>
        <w:br/>
      </w:r>
      <w:r>
        <w:rPr>
          <w:rFonts w:hint="eastAsia"/>
        </w:rPr>
        <w:t>　　　　三、中国木制品行业拓展国际市场面临的机遇与挑战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四、中国木制品企业应重组装饰材抵御经济寒流</w:t>
      </w:r>
      <w:r>
        <w:rPr>
          <w:rFonts w:hint="eastAsia"/>
        </w:rPr>
        <w:br/>
      </w:r>
      <w:r>
        <w:rPr>
          <w:rFonts w:hint="eastAsia"/>
        </w:rPr>
        <w:t>　　第二节 2025年中国木制品市场运行格局分析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一、国际木制品市场概况</w:t>
      </w:r>
      <w:r>
        <w:rPr>
          <w:rFonts w:hint="eastAsia"/>
        </w:rPr>
        <w:br/>
      </w:r>
      <w:r>
        <w:rPr>
          <w:rFonts w:hint="eastAsia"/>
        </w:rPr>
        <w:t>　　　　二、中国木制品已取得强大市场份额</w:t>
      </w:r>
      <w:r>
        <w:rPr>
          <w:rFonts w:hint="eastAsia"/>
        </w:rPr>
        <w:br/>
      </w:r>
      <w:r>
        <w:rPr>
          <w:rFonts w:hint="eastAsia"/>
        </w:rPr>
        <w:t>　　　　三、中国木制品在俄罗斯市场需求旺盛</w:t>
      </w:r>
      <w:r>
        <w:rPr>
          <w:rFonts w:hint="eastAsia"/>
        </w:rPr>
        <w:br/>
      </w:r>
      <w:r>
        <w:rPr>
          <w:rFonts w:hint="eastAsia"/>
        </w:rPr>
        <w:t>　　　　四、中国小木制品市场发展迅速</w:t>
      </w:r>
      <w:r>
        <w:rPr>
          <w:rFonts w:hint="eastAsia"/>
        </w:rPr>
        <w:br/>
      </w:r>
      <w:r>
        <w:rPr>
          <w:rFonts w:hint="eastAsia"/>
        </w:rPr>
        <w:t>　　第三节 2025年中国部分地区木制品工业发展分析</w:t>
      </w:r>
      <w:r>
        <w:rPr>
          <w:rFonts w:hint="eastAsia"/>
        </w:rPr>
        <w:br/>
      </w:r>
      <w:r>
        <w:rPr>
          <w:rFonts w:hint="eastAsia"/>
        </w:rPr>
        <w:t>　　　　一、湖南大力促进木制品行业整体提升</w:t>
      </w:r>
      <w:r>
        <w:rPr>
          <w:rFonts w:hint="eastAsia"/>
        </w:rPr>
        <w:br/>
      </w:r>
      <w:r>
        <w:rPr>
          <w:rFonts w:hint="eastAsia"/>
        </w:rPr>
        <w:t>　　　　二、敦化市木制品产业集群发展分析</w:t>
      </w:r>
      <w:r>
        <w:rPr>
          <w:rFonts w:hint="eastAsia"/>
        </w:rPr>
        <w:br/>
      </w:r>
      <w:r>
        <w:rPr>
          <w:rFonts w:hint="eastAsia"/>
        </w:rPr>
        <w:t>　　　　三、江苏吴江木制品出口逆势增长</w:t>
      </w:r>
      <w:r>
        <w:rPr>
          <w:rFonts w:hint="eastAsia"/>
        </w:rPr>
        <w:br/>
      </w:r>
      <w:r>
        <w:rPr>
          <w:rFonts w:hint="eastAsia"/>
        </w:rPr>
        <w:t>　　第四节 2025年中国木制品行业拓展国际市场的策略分析</w:t>
      </w:r>
      <w:r>
        <w:rPr>
          <w:rFonts w:hint="eastAsia"/>
        </w:rPr>
        <w:br/>
      </w:r>
      <w:r>
        <w:rPr>
          <w:rFonts w:hint="eastAsia"/>
        </w:rPr>
        <w:t>　　　　一、应对出口国家的技术壁垒及国内政策调整</w:t>
      </w:r>
      <w:r>
        <w:rPr>
          <w:rFonts w:hint="eastAsia"/>
        </w:rPr>
        <w:br/>
      </w:r>
      <w:r>
        <w:rPr>
          <w:rFonts w:hint="eastAsia"/>
        </w:rPr>
        <w:t>　　　　二、加强企业的整合</w:t>
      </w:r>
      <w:r>
        <w:rPr>
          <w:rFonts w:hint="eastAsia"/>
        </w:rPr>
        <w:br/>
      </w:r>
      <w:r>
        <w:rPr>
          <w:rFonts w:hint="eastAsia"/>
        </w:rPr>
        <w:t>　　　　三、采取多种营销手段</w:t>
      </w:r>
      <w:r>
        <w:rPr>
          <w:rFonts w:hint="eastAsia"/>
        </w:rPr>
        <w:br/>
      </w:r>
      <w:r>
        <w:rPr>
          <w:rFonts w:hint="eastAsia"/>
        </w:rPr>
        <w:t>　　　　四、帮助解决企业的融资问题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2025年中国木地板产业运行态势分析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2025年中国木地板行业总体形势分析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</w:t>
      </w:r>
      <w:r>
        <w:rPr>
          <w:rFonts w:hint="eastAsia"/>
        </w:rPr>
        <w:br/>
      </w:r>
      <w:r>
        <w:rPr>
          <w:rFonts w:hint="eastAsia"/>
        </w:rPr>
        <w:t>　　　　二、木地板行业遭遇大规模洗牌</w:t>
      </w:r>
      <w:r>
        <w:rPr>
          <w:rFonts w:hint="eastAsia"/>
        </w:rPr>
        <w:br/>
      </w:r>
      <w:r>
        <w:rPr>
          <w:rFonts w:hint="eastAsia"/>
        </w:rPr>
        <w:t>　　　　三、木地板行业向“中国创造”逐步靠近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四、中国木地板出口保持稳定增长态势</w:t>
      </w:r>
      <w:r>
        <w:rPr>
          <w:rFonts w:hint="eastAsia"/>
        </w:rPr>
        <w:br/>
      </w:r>
      <w:r>
        <w:rPr>
          <w:rFonts w:hint="eastAsia"/>
        </w:rPr>
        <w:t>　　第二节 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　　五、中国木地板行业需要向健康竞争发展</w:t>
      </w:r>
      <w:r>
        <w:rPr>
          <w:rFonts w:hint="eastAsia"/>
        </w:rPr>
        <w:br/>
      </w:r>
      <w:r>
        <w:rPr>
          <w:rFonts w:hint="eastAsia"/>
        </w:rPr>
        <w:t>　　第三节 2025年中国木地板行业发展存在的问题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三、国内木地板行业面临三大突出问题</w:t>
      </w:r>
      <w:r>
        <w:rPr>
          <w:rFonts w:hint="eastAsia"/>
        </w:rPr>
        <w:br/>
      </w:r>
      <w:r>
        <w:rPr>
          <w:rFonts w:hint="eastAsia"/>
        </w:rPr>
        <w:t>　　　　四、木地板税收政策调整带来的挑战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第四节 2025年中国木地板行业发展对策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二、木地板企业的战略分析</w:t>
      </w:r>
      <w:r>
        <w:rPr>
          <w:rFonts w:hint="eastAsia"/>
        </w:rPr>
        <w:br/>
      </w:r>
      <w:r>
        <w:rPr>
          <w:rFonts w:hint="eastAsia"/>
        </w:rPr>
        <w:t>　　　　三、中国木地板发展的建议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2020-2025年中国实木地板产量统计分析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2025年主要省份实木地板产量分析</w:t>
      </w:r>
      <w:r>
        <w:rPr>
          <w:rFonts w:hint="eastAsia"/>
        </w:rPr>
        <w:br/>
      </w:r>
      <w:r>
        <w:rPr>
          <w:rFonts w:hint="eastAsia"/>
        </w:rPr>
        <w:t>　　第三节 2025年实木地板产量集中度分析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t>　　第三节 2025年中国木质家具行业发展面临的挑战及对策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一、我国木家具行业竞争力有待提高</w:t>
      </w:r>
      <w:r>
        <w:rPr>
          <w:rFonts w:hint="eastAsia"/>
        </w:rPr>
        <w:br/>
      </w:r>
      <w:r>
        <w:rPr>
          <w:rFonts w:hint="eastAsia"/>
        </w:rPr>
        <w:t>　　　　二、国内木质家具面临的质量问题</w:t>
      </w:r>
      <w:r>
        <w:rPr>
          <w:rFonts w:hint="eastAsia"/>
        </w:rPr>
        <w:br/>
      </w:r>
      <w:r>
        <w:rPr>
          <w:rFonts w:hint="eastAsia"/>
        </w:rPr>
        <w:t>　　　　三、我国木质家具可持续投资前景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2025年中国木制品市场竞争格局</w:t>
      </w:r>
      <w:r>
        <w:rPr>
          <w:rFonts w:hint="eastAsia"/>
        </w:rPr>
        <w:br/>
      </w:r>
      <w:r>
        <w:rPr>
          <w:rFonts w:hint="eastAsia"/>
        </w:rPr>
        <w:t>　　　　一、成本和国际竞争给我国木制品出口带来极大的挑战</w:t>
      </w:r>
      <w:r>
        <w:rPr>
          <w:rFonts w:hint="eastAsia"/>
        </w:rPr>
        <w:br/>
      </w:r>
      <w:r>
        <w:rPr>
          <w:rFonts w:hint="eastAsia"/>
        </w:rPr>
        <w:t>　　　　二、南京木制品市场竞争激烈</w:t>
      </w:r>
      <w:r>
        <w:rPr>
          <w:rFonts w:hint="eastAsia"/>
        </w:rPr>
        <w:br/>
      </w:r>
      <w:r>
        <w:rPr>
          <w:rFonts w:hint="eastAsia"/>
        </w:rPr>
        <w:t>　　　　三、加拿大B.C.省木制品面临中国竞争</w:t>
      </w:r>
      <w:r>
        <w:rPr>
          <w:rFonts w:hint="eastAsia"/>
        </w:rPr>
        <w:br/>
      </w:r>
      <w:r>
        <w:rPr>
          <w:rFonts w:hint="eastAsia"/>
        </w:rPr>
        <w:t>　　第二节 2025年中国木制品市场竞争策略分析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一、发展重组装饰材提高中国木制品国际市场竞争力</w:t>
      </w:r>
      <w:r>
        <w:rPr>
          <w:rFonts w:hint="eastAsia"/>
        </w:rPr>
        <w:br/>
      </w:r>
      <w:r>
        <w:rPr>
          <w:rFonts w:hint="eastAsia"/>
        </w:rPr>
        <w:t>　　　　二、七台河木制品企业更新观念增强竞争力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一、木制品产业趋势预测分析</w:t>
      </w:r>
      <w:r>
        <w:rPr>
          <w:rFonts w:hint="eastAsia"/>
        </w:rPr>
        <w:br/>
      </w:r>
      <w:r>
        <w:rPr>
          <w:rFonts w:hint="eastAsia"/>
        </w:rPr>
        <w:t>　　　　二、木制品市场趋势分析</w:t>
      </w:r>
      <w:r>
        <w:rPr>
          <w:rFonts w:hint="eastAsia"/>
        </w:rPr>
        <w:br/>
      </w:r>
      <w:r>
        <w:rPr>
          <w:rFonts w:hint="eastAsia"/>
        </w:rPr>
        <w:t>　　　　三、木制品良好前景带动相关行业发展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一、木制品销售呈现以下三个趋势预测分析</w:t>
      </w:r>
      <w:r>
        <w:rPr>
          <w:rFonts w:hint="eastAsia"/>
        </w:rPr>
        <w:br/>
      </w:r>
      <w:r>
        <w:rPr>
          <w:rFonts w:hint="eastAsia"/>
        </w:rPr>
        <w:t>　　　　二、木制品技术发展趋势预测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一、中国木家具产量预测分析</w:t>
      </w:r>
      <w:r>
        <w:rPr>
          <w:rFonts w:hint="eastAsia"/>
        </w:rPr>
        <w:br/>
      </w:r>
      <w:r>
        <w:rPr>
          <w:rFonts w:hint="eastAsia"/>
        </w:rPr>
        <w:t>　　　　二、中国木地板产量预测分析</w:t>
      </w:r>
      <w:r>
        <w:rPr>
          <w:rFonts w:hint="eastAsia"/>
        </w:rPr>
        <w:br/>
      </w:r>
      <w:r>
        <w:rPr>
          <w:rFonts w:hint="eastAsia"/>
        </w:rPr>
        <w:t>　　　　三、中国木制品行业现状分析</w:t>
      </w:r>
      <w:r>
        <w:rPr>
          <w:rFonts w:hint="eastAsia"/>
        </w:rPr>
        <w:br/>
      </w:r>
      <w:r>
        <w:rPr>
          <w:rFonts w:hint="eastAsia"/>
        </w:rPr>
        <w:t>　　第四节 2025-2031年中国木制品市场盈利预测分析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二、国内投资机会分析</w:t>
      </w:r>
      <w:r>
        <w:rPr>
          <w:rFonts w:hint="eastAsia"/>
        </w:rPr>
        <w:br/>
      </w:r>
      <w:r>
        <w:rPr>
          <w:rFonts w:hint="eastAsia"/>
        </w:rPr>
        <w:t>　　　　三、国际投资机会分析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中.智.林：2025-2031年中国木制品行业投资规划指引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45c2f330c4ed9" w:history="1">
        <w:r>
          <w:rPr>
            <w:rStyle w:val="Hyperlink"/>
          </w:rPr>
          <w:t>2025-2031年中国木制品行业现状深度调研与发展趋势预测报告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45c2f330c4ed9" w:history="1">
        <w:r>
          <w:rPr>
            <w:rStyle w:val="Hyperlink"/>
          </w:rPr>
          <w:t>https://www.20087.com/3/10/MuZhiPinWeiLaiFaZhanQuShi.html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502647ae4b64" w:history="1">
      <w:r>
        <w:rPr>
          <w:rStyle w:val="Hyperlink"/>
        </w:rPr>
        <w:t>2025-2031年中国木制品行业现状深度调研与发展趋势预测报告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uZhiPinWeiLaiFaZhanQuShi.html" TargetMode="External" Id="Rcb645c2f330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uZhiPinWeiLaiFaZhanQuShi.html" TargetMode="External" Id="R64f2502647ae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2025-05-03T01:14:00Z</dcterms:created>
  <dcterms:modified xsi:type="dcterms:W3CDTF">2025-05-03T02:14:00Z</dcterms:modified>
  <dc:subject>2025-2031年中国木制品行业现状深度调研与发展趋势预测报告</dc:subject>
  <dc:title>2025-2031年中国木制品行业现状深度调研与发展趋势预测报告</dc:title>
  <cp:keywords>2025-2031年中国木制品行业现状深度调研与发展趋势预测报告</cp:keywords>
  <dc:description>2025-2031年中国木制品行业现状深度调研与发展趋势预测报告</dc:description>
</cp:coreProperties>
</file>