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2bbc938fa4e87" w:history="1">
              <w:r>
                <w:rPr>
                  <w:rStyle w:val="Hyperlink"/>
                </w:rPr>
                <w:t>中国装饰画行业发展调研与市场前景预测报告（2025-2031年）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2bbc938fa4e87" w:history="1">
              <w:r>
                <w:rPr>
                  <w:rStyle w:val="Hyperlink"/>
                </w:rPr>
                <w:t>中国装饰画行业发展调研与市场前景预测报告（2025-2031年）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2bbc938fa4e87" w:history="1">
                <w:r>
                  <w:rPr>
                    <w:rStyle w:val="Hyperlink"/>
                  </w:rPr>
                  <w:t>https://www.20087.com/M_QingGongRiHua/03/ZhuangShiHuaFaZhanQuShiYuCeFenXi.html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画市场随着个性化和定制化趋势的兴起而展现出强劲活力。艺术家和设计师的合作，以及数字印刷技术的进步，使得高质量的艺术作品能够以合理的价格进入普通家庭。在线平台的兴起，简化了购买流程，扩大了市场的覆盖范围。然而，版权保护和原创艺术作品的稀缺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装饰画行业将更加注重原创性和消费者参与度。艺术家和品牌将探索新的合作模式，如限量版系列和艺术家签名认证，以确保作品的独特性和收藏价值。同时，通过互动设计工具和定制服务，让消费者参与到创作过程中，打造个人风格鲜明的装饰作品。此外，增强现实（AR）技术的应用，将使消费者在购买前就能预览装饰画在实际环境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2bbc938fa4e87" w:history="1">
        <w:r>
          <w:rPr>
            <w:rStyle w:val="Hyperlink"/>
          </w:rPr>
          <w:t>中国装饰画行业发展调研与市场前景预测报告（2025-2031年）</w:t>
        </w:r>
      </w:hyperlink>
      <w:r>
        <w:rPr>
          <w:rFonts w:hint="eastAsia"/>
        </w:rPr>
        <w:t>》通过对装饰画行业的全面调研，系统分析了装饰画市场规模、技术现状及未来发展方向，揭示了行业竞争格局的演变趋势与潜在问题。同时，报告评估了装饰画行业投资价值与效益，识别了发展中的主要挑战与机遇，并结合SWOT分析为投资者和企业提供了科学的战略建议。此外，报告重点聚焦装饰画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2025年中国装饰画行业发展环境分析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六、新冠疫情对装饰画行业影响分析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装饰画行业发展的“波特五力模型”分析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影响装饰画行业发展的主要因素分析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2025-2031年中国装饰画行业发展状况分析</w:t>
      </w:r>
      <w:r>
        <w:rPr>
          <w:rFonts w:hint="eastAsia"/>
        </w:rPr>
        <w:br/>
      </w:r>
      <w:r>
        <w:rPr>
          <w:rFonts w:hint="eastAsia"/>
        </w:rPr>
        <w:t>　　第一节 装饰画行业发展概况</w:t>
      </w:r>
      <w:r>
        <w:rPr>
          <w:rFonts w:hint="eastAsia"/>
        </w:rPr>
        <w:br/>
      </w:r>
      <w:r>
        <w:rPr>
          <w:rFonts w:hint="eastAsia"/>
        </w:rPr>
        <w:t>　　　　一、装饰画行业发展特点分析</w:t>
      </w:r>
      <w:r>
        <w:rPr>
          <w:rFonts w:hint="eastAsia"/>
        </w:rPr>
        <w:br/>
      </w:r>
      <w:r>
        <w:rPr>
          <w:rFonts w:hint="eastAsia"/>
        </w:rPr>
        <w:t>　　　　二、装饰画行业投资现状分析</w:t>
      </w:r>
      <w:r>
        <w:rPr>
          <w:rFonts w:hint="eastAsia"/>
        </w:rPr>
        <w:br/>
      </w:r>
      <w:r>
        <w:rPr>
          <w:rFonts w:hint="eastAsia"/>
        </w:rPr>
        <w:t>　　　　三、装饰画行业总产值分析</w:t>
      </w:r>
      <w:r>
        <w:rPr>
          <w:rFonts w:hint="eastAsia"/>
        </w:rPr>
        <w:br/>
      </w:r>
      <w:r>
        <w:rPr>
          <w:rFonts w:hint="eastAsia"/>
        </w:rPr>
        <w:t>　　　　四、装饰画行业技术发展分析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2025-2031年中国装饰画行业发展状况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一、2025-2031年中国装饰画行业发展状况分析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二、2025-2031年中国装饰画行业发展动态</w:t>
      </w:r>
      <w:r>
        <w:rPr>
          <w:rFonts w:hint="eastAsia"/>
        </w:rPr>
        <w:br/>
      </w:r>
      <w:r>
        <w:rPr>
          <w:rFonts w:hint="eastAsia"/>
        </w:rPr>
        <w:t>　　　　三、2025-2031年中国装饰画行业经营业绩分析</w:t>
      </w:r>
      <w:r>
        <w:rPr>
          <w:rFonts w:hint="eastAsia"/>
        </w:rPr>
        <w:br/>
      </w:r>
      <w:r>
        <w:rPr>
          <w:rFonts w:hint="eastAsia"/>
        </w:rPr>
        <w:t>　　　　四、2025-2031年中国装饰画行业发展热点</w:t>
      </w:r>
      <w:r>
        <w:rPr>
          <w:rFonts w:hint="eastAsia"/>
        </w:rPr>
        <w:br/>
      </w:r>
      <w:r>
        <w:rPr>
          <w:rFonts w:hint="eastAsia"/>
        </w:rPr>
        <w:t>　　第三节 2025-2031年中国装饰画行业的走向分析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2025年中国装饰画行业产品技术发展分析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当前中国装饰画技术发展现状</w:t>
      </w:r>
      <w:r>
        <w:rPr>
          <w:rFonts w:hint="eastAsia"/>
        </w:rPr>
        <w:br/>
      </w:r>
      <w:r>
        <w:rPr>
          <w:rFonts w:hint="eastAsia"/>
        </w:rPr>
        <w:t>　　第二节 中国装饰画产品技术成熟度分析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中外装饰画技术差距及产生差距的主要原因分析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提高中国装饰画技术的对策</w:t>
      </w:r>
      <w:r>
        <w:rPr>
          <w:rFonts w:hint="eastAsia"/>
        </w:rPr>
        <w:br/>
      </w:r>
      <w:r>
        <w:rPr>
          <w:rFonts w:hint="eastAsia"/>
        </w:rPr>
        <w:t>　　第五节 中外主要装饰画生产商生产设备配置对比分析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中国装饰画产品研发、设计发展趋势分析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2025年中国装饰画市场规模分析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2025-2031年中国装饰画市场规模分析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2025年中国装饰画区域结构分析</w:t>
      </w:r>
      <w:r>
        <w:rPr>
          <w:rFonts w:hint="eastAsia"/>
        </w:rPr>
        <w:br/>
      </w:r>
      <w:r>
        <w:rPr>
          <w:rFonts w:hint="eastAsia"/>
        </w:rPr>
        <w:t>　　第三节 中国装饰画区域市场规模分析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2025年中国装饰画需求与消费状况分析</w:t>
      </w:r>
      <w:r>
        <w:rPr>
          <w:rFonts w:hint="eastAsia"/>
        </w:rPr>
        <w:br/>
      </w:r>
      <w:r>
        <w:rPr>
          <w:rFonts w:hint="eastAsia"/>
        </w:rPr>
        <w:t>　　第一节 2025-2031年中国装饰画产量统计分析</w:t>
      </w:r>
      <w:r>
        <w:rPr>
          <w:rFonts w:hint="eastAsia"/>
        </w:rPr>
        <w:br/>
      </w:r>
      <w:r>
        <w:rPr>
          <w:rFonts w:hint="eastAsia"/>
        </w:rPr>
        <w:t>　　第二节 2025-2031年中国装饰画历年消费量统计分析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中国装饰画消费者消费偏好调查分析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中国装饰画消费者对其价格的敏感度分析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2025年中国装饰画行业市场价格分析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2025-2031年中国装饰画行业平均价格趋向势分析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2025-2031年中国装饰画行业价格趋向预测分析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2025年中国装饰画行业进出口市场情况分析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2025-2031年中国装饰画行业进出口量分析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一、2025-2031年中国装饰画行业进口分析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2025-2031年中国装饰画行业进出口市场预测分析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一、2025-2031年中国装饰画行业进口预测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二、2025-2031年中国装饰画行业出口预测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2025年中国装饰画行业竞争格局分析</w:t>
      </w:r>
      <w:r>
        <w:rPr>
          <w:rFonts w:hint="eastAsia"/>
        </w:rPr>
        <w:br/>
      </w:r>
      <w:r>
        <w:rPr>
          <w:rFonts w:hint="eastAsia"/>
        </w:rPr>
        <w:t>　　第一节 装饰画行业历史竞争格局综述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一、装饰画行业集中度分析</w:t>
      </w:r>
      <w:r>
        <w:rPr>
          <w:rFonts w:hint="eastAsia"/>
        </w:rPr>
        <w:br/>
      </w:r>
      <w:r>
        <w:rPr>
          <w:rFonts w:hint="eastAsia"/>
        </w:rPr>
        <w:t>　　　　二、装饰画行业竞争程度</w:t>
      </w:r>
      <w:r>
        <w:rPr>
          <w:rFonts w:hint="eastAsia"/>
        </w:rPr>
        <w:br/>
      </w:r>
      <w:r>
        <w:rPr>
          <w:rFonts w:hint="eastAsia"/>
        </w:rPr>
        <w:t>　　第二节 装饰画行业企业竞争状况分析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2025-2031年中国装饰画行业竞争格局展望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2025年国内外装饰画重点企业分析</w:t>
      </w:r>
      <w:r>
        <w:rPr>
          <w:rFonts w:hint="eastAsia"/>
        </w:rPr>
        <w:br/>
      </w:r>
      <w:r>
        <w:rPr>
          <w:rFonts w:hint="eastAsia"/>
        </w:rPr>
        <w:t>　　第一节 浙江王斌装饰材料有限公司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华鸿控股集团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杭州美胜经典工艺品有限公司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厦门市万石画艺有限公司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福建点石工艺有限公司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杭州开源艺术品有限公司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苏州工业园区法贝斯工艺品有限公司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东阳市辰宇工艺品有限公司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2025-2031年中国装饰画行业发展趋势分析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2025-2031年装饰画行业发展趋势分析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一、2025-2031年装饰画技术趋势</w:t>
      </w:r>
      <w:r>
        <w:rPr>
          <w:rFonts w:hint="eastAsia"/>
        </w:rPr>
        <w:br/>
      </w:r>
      <w:r>
        <w:rPr>
          <w:rFonts w:hint="eastAsia"/>
        </w:rPr>
        <w:t>　　　　二、2025-2031年装饰画价格趋势</w:t>
      </w:r>
      <w:r>
        <w:rPr>
          <w:rFonts w:hint="eastAsia"/>
        </w:rPr>
        <w:br/>
      </w:r>
      <w:r>
        <w:rPr>
          <w:rFonts w:hint="eastAsia"/>
        </w:rPr>
        <w:t>　　第二节 2025-2031年中国装饰画行业发展趋势分析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一、2025-2031年中国装饰画行业发展趋势分析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二、2025-2031年中国装饰画行业技术开发方向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2025-2031年中国装饰画行业前景展望分析</w:t>
      </w:r>
      <w:r>
        <w:rPr>
          <w:rFonts w:hint="eastAsia"/>
        </w:rPr>
        <w:br/>
      </w:r>
      <w:r>
        <w:rPr>
          <w:rFonts w:hint="eastAsia"/>
        </w:rPr>
        <w:t>　　　　一、装饰画行业市场格局及竞争趋势展望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二、装饰画行业经济效益分析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2025-2031年中国装饰画行业发展预测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2025-2031年中国装饰画行业产量预测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2025-2031年中国装饰画行业消费量预测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2025-2031年中国装饰画行业产值预测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2025-2031年中国装饰画行业销售收入预测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2025-2031年中国装饰画行业投资价值与投资策略分析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装饰画行业投资价值分析</w:t>
      </w:r>
      <w:r>
        <w:rPr>
          <w:rFonts w:hint="eastAsia"/>
        </w:rPr>
        <w:br/>
      </w:r>
      <w:r>
        <w:rPr>
          <w:rFonts w:hint="eastAsia"/>
        </w:rPr>
        <w:t>　　　　一、装饰画行业发展前景分析</w:t>
      </w:r>
      <w:r>
        <w:rPr>
          <w:rFonts w:hint="eastAsia"/>
        </w:rPr>
        <w:br/>
      </w:r>
      <w:r>
        <w:rPr>
          <w:rFonts w:hint="eastAsia"/>
        </w:rPr>
        <w:t>　　　　二、装饰画行业盈利能力预测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装饰画行业投资风险分析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(中:智:林)装饰画行业投资策略分析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2：2025-2031年中国GDP增长速度分析</w:t>
      </w:r>
      <w:r>
        <w:rPr>
          <w:rFonts w:hint="eastAsia"/>
        </w:rPr>
        <w:br/>
      </w:r>
      <w:r>
        <w:rPr>
          <w:rFonts w:hint="eastAsia"/>
        </w:rPr>
        <w:t>　　图表 3：2025-2031年全国农村居民人均纯收入</w:t>
      </w:r>
      <w:r>
        <w:rPr>
          <w:rFonts w:hint="eastAsia"/>
        </w:rPr>
        <w:br/>
      </w:r>
      <w:r>
        <w:rPr>
          <w:rFonts w:hint="eastAsia"/>
        </w:rPr>
        <w:t>　　图表 4：2025-2031年全国城镇居民人均纯收入</w:t>
      </w:r>
      <w:r>
        <w:rPr>
          <w:rFonts w:hint="eastAsia"/>
        </w:rPr>
        <w:br/>
      </w:r>
      <w:r>
        <w:rPr>
          <w:rFonts w:hint="eastAsia"/>
        </w:rPr>
        <w:t>　　图表 5：2025年中国固定资产投资（不含农户）同比增速（%）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6：2025年中国分行业固定资产投资（不含农户）及其增长速度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7：2025年中国固定资产投资新增主要生产能力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8：2025年中国房地产开发和销售主要指标完成情况及其增长速度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9：2025年的汇率走势图</w:t>
      </w:r>
      <w:r>
        <w:rPr>
          <w:rFonts w:hint="eastAsia"/>
        </w:rPr>
        <w:br/>
      </w:r>
      <w:r>
        <w:rPr>
          <w:rFonts w:hint="eastAsia"/>
        </w:rPr>
        <w:t>　　图表 10：2025年人口数及其构成.</w:t>
      </w:r>
      <w:r>
        <w:rPr>
          <w:rFonts w:hint="eastAsia"/>
        </w:rPr>
        <w:br/>
      </w:r>
      <w:r>
        <w:rPr>
          <w:rFonts w:hint="eastAsia"/>
        </w:rPr>
        <w:t>　　图表 11：2025年人口数年龄结构分析</w:t>
      </w:r>
      <w:r>
        <w:rPr>
          <w:rFonts w:hint="eastAsia"/>
        </w:rPr>
        <w:br/>
      </w:r>
      <w:r>
        <w:rPr>
          <w:rFonts w:hint="eastAsia"/>
        </w:rPr>
        <w:t>　　图表 12：2025-2031年中国装饰画行业投资规模增长分析</w:t>
      </w:r>
      <w:r>
        <w:rPr>
          <w:rFonts w:hint="eastAsia"/>
        </w:rPr>
        <w:br/>
      </w:r>
      <w:r>
        <w:rPr>
          <w:rFonts w:hint="eastAsia"/>
        </w:rPr>
        <w:t>　　图表 13：2025-2031年中国装饰画行业工业总产值增长分析</w:t>
      </w:r>
      <w:r>
        <w:rPr>
          <w:rFonts w:hint="eastAsia"/>
        </w:rPr>
        <w:br/>
      </w:r>
      <w:r>
        <w:rPr>
          <w:rFonts w:hint="eastAsia"/>
        </w:rPr>
        <w:t>　　图表 14：2025-2031年中国装饰画行业利润总额增长分析</w:t>
      </w:r>
      <w:r>
        <w:rPr>
          <w:rFonts w:hint="eastAsia"/>
        </w:rPr>
        <w:br/>
      </w:r>
      <w:r>
        <w:rPr>
          <w:rFonts w:hint="eastAsia"/>
        </w:rPr>
        <w:t>　　图表 15：2025-2031年中国装饰画市场规模增长分析</w:t>
      </w:r>
      <w:r>
        <w:rPr>
          <w:rFonts w:hint="eastAsia"/>
        </w:rPr>
        <w:br/>
      </w:r>
      <w:r>
        <w:rPr>
          <w:rFonts w:hint="eastAsia"/>
        </w:rPr>
        <w:t>　　图表 16：2025年中国装饰画区域结构</w:t>
      </w:r>
      <w:r>
        <w:rPr>
          <w:rFonts w:hint="eastAsia"/>
        </w:rPr>
        <w:br/>
      </w:r>
      <w:r>
        <w:rPr>
          <w:rFonts w:hint="eastAsia"/>
        </w:rPr>
        <w:t>　　图表 17：2025-2031年中国东北地区装饰画市场规模增长分析</w:t>
      </w:r>
      <w:r>
        <w:rPr>
          <w:rFonts w:hint="eastAsia"/>
        </w:rPr>
        <w:br/>
      </w:r>
      <w:r>
        <w:rPr>
          <w:rFonts w:hint="eastAsia"/>
        </w:rPr>
        <w:t>　　图表 18：2025-2031年中国华北地区装饰画市场规模增长分析</w:t>
      </w:r>
      <w:r>
        <w:rPr>
          <w:rFonts w:hint="eastAsia"/>
        </w:rPr>
        <w:br/>
      </w:r>
      <w:r>
        <w:rPr>
          <w:rFonts w:hint="eastAsia"/>
        </w:rPr>
        <w:t>　　图表 19：2025-2031年中国华东地区装饰画市场规模增长分析</w:t>
      </w:r>
      <w:r>
        <w:rPr>
          <w:rFonts w:hint="eastAsia"/>
        </w:rPr>
        <w:br/>
      </w:r>
      <w:r>
        <w:rPr>
          <w:rFonts w:hint="eastAsia"/>
        </w:rPr>
        <w:t>　　图表 20：2025-2031年中国华中地区装饰画市场规模增长分析</w:t>
      </w:r>
      <w:r>
        <w:rPr>
          <w:rFonts w:hint="eastAsia"/>
        </w:rPr>
        <w:br/>
      </w:r>
      <w:r>
        <w:rPr>
          <w:rFonts w:hint="eastAsia"/>
        </w:rPr>
        <w:t>　　图表 21：2025-2031年中国华南地区装饰画市场规模增长分析</w:t>
      </w:r>
      <w:r>
        <w:rPr>
          <w:rFonts w:hint="eastAsia"/>
        </w:rPr>
        <w:br/>
      </w:r>
      <w:r>
        <w:rPr>
          <w:rFonts w:hint="eastAsia"/>
        </w:rPr>
        <w:t>　　图表 22：2025-2031年中国西部地区装饰画市场规模增长分析</w:t>
      </w:r>
      <w:r>
        <w:rPr>
          <w:rFonts w:hint="eastAsia"/>
        </w:rPr>
        <w:br/>
      </w:r>
      <w:r>
        <w:rPr>
          <w:rFonts w:hint="eastAsia"/>
        </w:rPr>
        <w:t>　　图表 23：2025-2031年中国装饰画市场产量增长分析</w:t>
      </w:r>
      <w:r>
        <w:rPr>
          <w:rFonts w:hint="eastAsia"/>
        </w:rPr>
        <w:br/>
      </w:r>
      <w:r>
        <w:rPr>
          <w:rFonts w:hint="eastAsia"/>
        </w:rPr>
        <w:t>　　图表 24：2025-2031年中国装饰画市场消费产量增长分析</w:t>
      </w:r>
      <w:r>
        <w:rPr>
          <w:rFonts w:hint="eastAsia"/>
        </w:rPr>
        <w:br/>
      </w:r>
      <w:r>
        <w:rPr>
          <w:rFonts w:hint="eastAsia"/>
        </w:rPr>
        <w:t>　　图表 25：不同收入水平的客户购买装饰画产品价格敏感度</w:t>
      </w:r>
      <w:r>
        <w:rPr>
          <w:rFonts w:hint="eastAsia"/>
        </w:rPr>
        <w:br/>
      </w:r>
      <w:r>
        <w:rPr>
          <w:rFonts w:hint="eastAsia"/>
        </w:rPr>
        <w:t>　　图表 26：2025-2031年中国装饰画行业平均价格指数走势分析</w:t>
      </w:r>
      <w:r>
        <w:rPr>
          <w:rFonts w:hint="eastAsia"/>
        </w:rPr>
        <w:br/>
      </w:r>
      <w:r>
        <w:rPr>
          <w:rFonts w:hint="eastAsia"/>
        </w:rPr>
        <w:t>　　图表 27：2025-2031年中国装饰画行业价格走势预测</w:t>
      </w:r>
      <w:r>
        <w:rPr>
          <w:rFonts w:hint="eastAsia"/>
        </w:rPr>
        <w:br/>
      </w:r>
      <w:r>
        <w:rPr>
          <w:rFonts w:hint="eastAsia"/>
        </w:rPr>
        <w:t>　　图表 28：2025-2031年中国装饰画行业进口分析</w:t>
      </w:r>
      <w:r>
        <w:rPr>
          <w:rFonts w:hint="eastAsia"/>
        </w:rPr>
        <w:br/>
      </w:r>
      <w:r>
        <w:rPr>
          <w:rFonts w:hint="eastAsia"/>
        </w:rPr>
        <w:t>　　图表 29：2025-2031年中国装饰画行业出口分析</w:t>
      </w:r>
      <w:r>
        <w:rPr>
          <w:rFonts w:hint="eastAsia"/>
        </w:rPr>
        <w:br/>
      </w:r>
      <w:r>
        <w:rPr>
          <w:rFonts w:hint="eastAsia"/>
        </w:rPr>
        <w:t>　　图表 30：2025-2031年中国装饰画行业进口预测</w:t>
      </w:r>
      <w:r>
        <w:rPr>
          <w:rFonts w:hint="eastAsia"/>
        </w:rPr>
        <w:br/>
      </w:r>
      <w:r>
        <w:rPr>
          <w:rFonts w:hint="eastAsia"/>
        </w:rPr>
        <w:t>　　图表 31：2025-2031年中国装饰画行业出口预测</w:t>
      </w:r>
      <w:r>
        <w:rPr>
          <w:rFonts w:hint="eastAsia"/>
        </w:rPr>
        <w:br/>
      </w:r>
      <w:r>
        <w:rPr>
          <w:rFonts w:hint="eastAsia"/>
        </w:rPr>
        <w:t>　　图表 32：装饰画区域市场的主要品牌及生产企业</w:t>
      </w:r>
      <w:r>
        <w:rPr>
          <w:rFonts w:hint="eastAsia"/>
        </w:rPr>
        <w:br/>
      </w:r>
      <w:r>
        <w:rPr>
          <w:rFonts w:hint="eastAsia"/>
        </w:rPr>
        <w:t>　　图表 33：我国装饰画市场品牌结构</w:t>
      </w:r>
      <w:r>
        <w:rPr>
          <w:rFonts w:hint="eastAsia"/>
        </w:rPr>
        <w:br/>
      </w:r>
      <w:r>
        <w:rPr>
          <w:rFonts w:hint="eastAsia"/>
        </w:rPr>
        <w:t>　　图表 34：浙江王斌装饰材料有限公司主要经济指标分析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35：浙江王斌装饰材料有限公司盈利能力指标分析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36：浙江王斌装饰材料有限公司偿债能力指标分析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37：华鸿控股集团主要经济指标分析</w:t>
      </w:r>
      <w:r>
        <w:rPr>
          <w:rFonts w:hint="eastAsia"/>
        </w:rPr>
        <w:br/>
      </w:r>
      <w:r>
        <w:rPr>
          <w:rFonts w:hint="eastAsia"/>
        </w:rPr>
        <w:t>　　图表 38：华鸿控股集团盈利能力指标分析</w:t>
      </w:r>
      <w:r>
        <w:rPr>
          <w:rFonts w:hint="eastAsia"/>
        </w:rPr>
        <w:br/>
      </w:r>
      <w:r>
        <w:rPr>
          <w:rFonts w:hint="eastAsia"/>
        </w:rPr>
        <w:t>　　图表 39：华鸿控股集团偿债能力指标分析</w:t>
      </w:r>
      <w:r>
        <w:rPr>
          <w:rFonts w:hint="eastAsia"/>
        </w:rPr>
        <w:br/>
      </w:r>
      <w:r>
        <w:rPr>
          <w:rFonts w:hint="eastAsia"/>
        </w:rPr>
        <w:t>　　图表 40：杭州美胜经典工艺品有限公司主要经济指标分析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41：杭州美胜经典工艺品有限公司盈利能力指标分析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42：杭州美胜经典工艺品有限公司偿债能力指标分析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43：厦门市万石画艺有限公司主要经济指标分析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44：厦门市万石画艺有限公司盈利能力指标分析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45：厦门市万石画艺有限公司偿债能力指标分析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46：福建点石工艺有限公司主要经济指标分析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47：福建点石工艺有限公司盈利能力指标分析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48：福建点石工艺有限公司偿债能力指标分析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49：杭州开源艺术品有限公司主要经济指标分析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50：杭州开源艺术品有限公司盈利能力指标分析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51：杭州开源艺术品有限公司偿债能力指标分析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52：苏州工业园区法贝斯工艺品有限公司主要经济指标分析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53：苏州工业园区法贝斯工艺品有限公司盈利能力指标分析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54：苏州工业园区法贝斯工艺品有限公司偿债能力指标分析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55：东阳市辰宇工艺品有限公司主要经济指标分析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56：东阳市辰宇工艺品有限公司盈利能力指标分析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57：东阳市辰宇工艺品有限公司偿债能力指标分析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58：2025-2031年中国装饰画行业产量预测</w:t>
      </w:r>
      <w:r>
        <w:rPr>
          <w:rFonts w:hint="eastAsia"/>
        </w:rPr>
        <w:br/>
      </w:r>
      <w:r>
        <w:rPr>
          <w:rFonts w:hint="eastAsia"/>
        </w:rPr>
        <w:t>　　图表 59：2025-2031年中国装饰画行业消费量预测</w:t>
      </w:r>
      <w:r>
        <w:rPr>
          <w:rFonts w:hint="eastAsia"/>
        </w:rPr>
        <w:br/>
      </w:r>
      <w:r>
        <w:rPr>
          <w:rFonts w:hint="eastAsia"/>
        </w:rPr>
        <w:t>　　图表 60：2025-2031年中国装饰画行业产值预测</w:t>
      </w:r>
      <w:r>
        <w:rPr>
          <w:rFonts w:hint="eastAsia"/>
        </w:rPr>
        <w:br/>
      </w:r>
      <w:r>
        <w:rPr>
          <w:rFonts w:hint="eastAsia"/>
        </w:rPr>
        <w:t>　　图表 61：2025-2031年中国装饰画行业销售收入预测</w:t>
      </w:r>
      <w:r>
        <w:rPr>
          <w:rFonts w:hint="eastAsia"/>
        </w:rPr>
        <w:br/>
      </w:r>
      <w:r>
        <w:rPr>
          <w:rFonts w:hint="eastAsia"/>
        </w:rPr>
        <w:t>　　图表 62：装饰画行业同业竞争风险及控制策略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63：装饰画行业经营风险及控制策略</w:t>
      </w:r>
      <w:r>
        <w:rPr>
          <w:rFonts w:hint="eastAsia"/>
        </w:rPr>
        <w:br/>
      </w:r>
      <w:r>
        <w:rPr>
          <w:rFonts w:hint="eastAsia"/>
        </w:rPr>
        <w:t>　　图表 64：2025-2031年中国办公楼商品房销售面积及装饰画需求规模预测</w:t>
      </w:r>
      <w:r>
        <w:rPr>
          <w:rFonts w:hint="eastAsia"/>
        </w:rPr>
        <w:br/>
      </w:r>
      <w:r>
        <w:rPr>
          <w:rFonts w:hint="eastAsia"/>
        </w:rPr>
        <w:t>　　图表 65：2025-2031年办公楼用装饰画需求规模增长预测</w:t>
      </w:r>
      <w:r>
        <w:rPr>
          <w:rFonts w:hint="eastAsia"/>
        </w:rPr>
        <w:br/>
      </w:r>
      <w:r>
        <w:rPr>
          <w:rFonts w:hint="eastAsia"/>
        </w:rPr>
        <w:t>　　图表 66：2025-2031年中国别墅、高档公寓销售面积及装饰画需求规模预测</w:t>
      </w:r>
      <w:r>
        <w:rPr>
          <w:rFonts w:hint="eastAsia"/>
        </w:rPr>
        <w:br/>
      </w:r>
      <w:r>
        <w:rPr>
          <w:rFonts w:hint="eastAsia"/>
        </w:rPr>
        <w:t>　　图表 67：2025-2031年别墅、高档公寓用装饰画需求规模增长预测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2bbc938fa4e87" w:history="1">
        <w:r>
          <w:rPr>
            <w:rStyle w:val="Hyperlink"/>
          </w:rPr>
          <w:t>中国装饰画行业发展调研与市场前景预测报告（2025-2031年）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2bbc938fa4e87" w:history="1">
        <w:r>
          <w:rPr>
            <w:rStyle w:val="Hyperlink"/>
          </w:rPr>
          <w:t>https://www.20087.com/M_QingGongRiHua/03/ZhuangShiHuaFaZhanQuShiYuCeFenXi.html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热点：家里墙壁装饰画、装饰画素材、装饰画美术作业、装饰画黑白、黑白立体装饰画、装饰画简笔画、装饰画画法、装饰画的形式美法则有哪些、客厅装修效果图2023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1dc0821164188" w:history="1">
      <w:r>
        <w:rPr>
          <w:rStyle w:val="Hyperlink"/>
        </w:rPr>
        <w:t>中国装饰画行业发展调研与市场前景预测报告（2025-2031年）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3/ZhuangShiHuaFaZhanQuShiYuCeFenXi.html" TargetMode="External" Id="R13e2bbc938fa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3/ZhuangShiHuaFaZhanQuShiYuCeFenXi.html" TargetMode="External" Id="Rac61dc082116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2024-12-13T01:42:00Z</dcterms:created>
  <dcterms:modified xsi:type="dcterms:W3CDTF">2024-12-13T02:42:00Z</dcterms:modified>
  <dc:subject>中国装饰画行业发展调研与市场前景预测报告（2025-2031年）</dc:subject>
  <dc:title>中国装饰画行业发展调研与市场前景预测报告（2025-2031年）</dc:title>
  <cp:keywords>中国装饰画行业发展调研与市场前景预测报告（2025-2031年）</cp:keywords>
  <dc:description>中国装饰画行业发展调研与市场前景预测报告（2025-2031年）</dc:description>
</cp:coreProperties>
</file>