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ff5a13884a50" w:history="1">
              <w:r>
                <w:rPr>
                  <w:rStyle w:val="Hyperlink"/>
                </w:rPr>
                <w:t>2024-2030年中国装饰品市场深度调研与发展趋势分析报告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ff5a13884a50" w:history="1">
              <w:r>
                <w:rPr>
                  <w:rStyle w:val="Hyperlink"/>
                </w:rPr>
                <w:t>2024-2030年中国装饰品市场深度调研与发展趋势分析报告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aff5a13884a50" w:history="1">
                <w:r>
                  <w:rPr>
                    <w:rStyle w:val="Hyperlink"/>
                  </w:rPr>
                  <w:t>https://www.20087.com/5/60/ZhuangShiPinHangYeYanJiuBaoGao.html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品是用于美化环境或个人形象的各种物品，包括家居装饰、服饰配饰等。目前，装饰品种类繁多，设计风格各异，能够满足不同消费者的需求。随着消费者对个性化和品质生活的追求，市场上的装饰品更加注重设计感和功能性。此外，随着电子商务的发展，线上销售渠道也为装饰品市场带来了新的增长点。</w:t>
      </w:r>
      <w:r>
        <w:rPr>
          <w:rFonts w:hint="eastAsia"/>
        </w:rPr>
        <w:br/>
      </w:r>
      <w:r>
        <w:rPr>
          <w:rFonts w:hint="eastAsia"/>
        </w:rPr>
        <w:t>　　未来，装饰品的发展将更加注重个性化和可持续性。一方面，通过提供定制化服务，满足消费者对装饰品的独特需求；另一方面，通过采用环保材料和可持续生产方式，减少对环境的影响。此外，随着数字技术的应用，支持在线设计和虚拟展示的装饰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ff5a13884a50" w:history="1">
        <w:r>
          <w:rPr>
            <w:rStyle w:val="Hyperlink"/>
          </w:rPr>
          <w:t>2024-2030年中国装饰品市场深度调研与发展趋势分析报告</w:t>
        </w:r>
      </w:hyperlink>
      <w:r>
        <w:rPr>
          <w:rFonts w:hint="eastAsia"/>
        </w:rPr>
        <w:t>》是对装饰品行业的调查研究，内容包括：装饰品产业链分析、世界装饰品行业发展动态与趋势、装饰品相关政策与法规、装饰品技术现状与研发趋势、装饰品竞争策略分析、装饰品市场规模与预测、装饰品行业供给与预测、装饰品需求与预测、装饰品上下游行业调研、装饰品行业经营情况与遇到的问题、装饰品重点企业调研、装饰品发展趋势、装饰品投资机会与风险，以及装饰品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装饰品行业概述</w:t>
      </w:r>
      <w:r>
        <w:rPr>
          <w:rFonts w:hint="eastAsia"/>
        </w:rPr>
        <w:br/>
      </w:r>
      <w:r>
        <w:rPr>
          <w:rFonts w:hint="eastAsia"/>
        </w:rPr>
        <w:t>　　第一节 装饰品行业定义</w:t>
      </w:r>
      <w:r>
        <w:rPr>
          <w:rFonts w:hint="eastAsia"/>
        </w:rPr>
        <w:br/>
      </w:r>
      <w:r>
        <w:rPr>
          <w:rFonts w:hint="eastAsia"/>
        </w:rPr>
        <w:t>　　第二节 装饰品分类情况</w:t>
      </w:r>
      <w:r>
        <w:rPr>
          <w:rFonts w:hint="eastAsia"/>
        </w:rPr>
        <w:br/>
      </w:r>
      <w:r>
        <w:rPr>
          <w:rFonts w:hint="eastAsia"/>
        </w:rPr>
        <w:t>　　第三节 装饰品行业发展历程</w:t>
      </w:r>
      <w:r>
        <w:rPr>
          <w:rFonts w:hint="eastAsia"/>
        </w:rPr>
        <w:br/>
      </w:r>
      <w:r>
        <w:rPr>
          <w:rFonts w:hint="eastAsia"/>
        </w:rPr>
        <w:t>　　第四节 装饰品产业链分析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二、装饰品产业链分析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2023-2024年世界装饰品行业发展概述</w:t>
      </w:r>
      <w:r>
        <w:rPr>
          <w:rFonts w:hint="eastAsia"/>
        </w:rPr>
        <w:br/>
      </w:r>
      <w:r>
        <w:rPr>
          <w:rFonts w:hint="eastAsia"/>
        </w:rPr>
        <w:t>　　第一节 世界装饰品行业发展动态</w:t>
      </w:r>
      <w:r>
        <w:rPr>
          <w:rFonts w:hint="eastAsia"/>
        </w:rPr>
        <w:br/>
      </w:r>
      <w:r>
        <w:rPr>
          <w:rFonts w:hint="eastAsia"/>
        </w:rPr>
        <w:t>　　第二节 世界装饰品行业发展趋势分析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2023-2024年中国装饰品行业经济情况分析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2023-2024年中国装饰品行业社会环境分析</w:t>
      </w:r>
      <w:r>
        <w:rPr>
          <w:rFonts w:hint="eastAsia"/>
        </w:rPr>
        <w:br/>
      </w:r>
      <w:r>
        <w:rPr>
          <w:rFonts w:hint="eastAsia"/>
        </w:rPr>
        <w:t>　　第三节 中国装饰品行业相关政策、法规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2023-2024年装饰品行业技术现状及发展方向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装饰品行业技术发展现状</w:t>
      </w:r>
      <w:r>
        <w:rPr>
          <w:rFonts w:hint="eastAsia"/>
        </w:rPr>
        <w:br/>
      </w:r>
      <w:r>
        <w:rPr>
          <w:rFonts w:hint="eastAsia"/>
        </w:rPr>
        <w:t>　　第二节 装饰品行业技术研发趋势</w:t>
      </w:r>
      <w:r>
        <w:rPr>
          <w:rFonts w:hint="eastAsia"/>
        </w:rPr>
        <w:br/>
      </w:r>
      <w:r>
        <w:rPr>
          <w:rFonts w:hint="eastAsia"/>
        </w:rPr>
        <w:t>　　第三节 近期装饰品行业热点及对行业影响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装饰品市场企业竞争策略研究分析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装饰品企业竞争策略分析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一、贸易战对装饰品行业竞争格局的影响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二、新冠疫情下装饰品行业竞争格局的变化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三、2023-2024年中国装饰品市场竞争趋势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四、2023-2024年装饰品行业竞争格局展望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五、2023-2024年装饰品行业竞争策略分析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六、2023-2024年装饰品企业竞争策略分析</w:t>
      </w:r>
      <w:r>
        <w:rPr>
          <w:rFonts w:hint="eastAsia"/>
        </w:rPr>
        <w:br/>
      </w:r>
      <w:r>
        <w:rPr>
          <w:rFonts w:hint="eastAsia"/>
        </w:rPr>
        <w:t>　　第二节 装饰品市场竞争策略分析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一、2024年装饰品市场增长潜力分析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二、2024年装饰品主要潜力品种分析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三、现有装饰品产品竞争策略分析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四、潜力装饰品品种竞争策略选择</w:t>
      </w:r>
      <w:r>
        <w:rPr>
          <w:rFonts w:hint="eastAsia"/>
        </w:rPr>
        <w:br/>
      </w:r>
      <w:r>
        <w:rPr>
          <w:rFonts w:hint="eastAsia"/>
        </w:rPr>
        <w:t>　　　　五、装饰品典型企业产品竞争策略分析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一、2019-2024年中国装饰品行业市场规模分析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二、2019-2024年装饰品行业重点地区（一）市场规模分析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三、2019-2024年装饰品行业重点地区（二）市场规模分析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四、2019-2024年装饰品行业重点地区（三）市场规模分析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2019-2024年中国装饰品行业供给情况分析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2019-2024年中国装饰品行业市场需求分析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装饰品上游行业发展</w:t>
      </w:r>
      <w:r>
        <w:rPr>
          <w:rFonts w:hint="eastAsia"/>
        </w:rPr>
        <w:br/>
      </w:r>
      <w:r>
        <w:rPr>
          <w:rFonts w:hint="eastAsia"/>
        </w:rPr>
        <w:t>　　　　一、装饰品下游行业市场概述</w:t>
      </w:r>
      <w:r>
        <w:rPr>
          <w:rFonts w:hint="eastAsia"/>
        </w:rPr>
        <w:br/>
      </w:r>
      <w:r>
        <w:rPr>
          <w:rFonts w:hint="eastAsia"/>
        </w:rPr>
        <w:t>　　　　二、装饰品下游行业产能分析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三、近年国内装饰品下游行业市场价格分析</w:t>
      </w:r>
      <w:r>
        <w:rPr>
          <w:rFonts w:hint="eastAsia"/>
        </w:rPr>
        <w:br/>
      </w:r>
      <w:r>
        <w:rPr>
          <w:rFonts w:hint="eastAsia"/>
        </w:rPr>
        <w:t>　　第二节 装饰品下游行业发展</w:t>
      </w:r>
      <w:r>
        <w:rPr>
          <w:rFonts w:hint="eastAsia"/>
        </w:rPr>
        <w:br/>
      </w:r>
      <w:r>
        <w:rPr>
          <w:rFonts w:hint="eastAsia"/>
        </w:rPr>
        <w:t>　　　　一、装饰品下游行业国内市场概述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二、装饰品下游行业国内产能分析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三、近年国内装饰品下游行业现状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中国装饰品行业发展状况分析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一、中国装饰品行业发展总体概况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二、中国装饰品行业发展主要特点</w:t>
      </w:r>
      <w:r>
        <w:rPr>
          <w:rFonts w:hint="eastAsia"/>
        </w:rPr>
        <w:br/>
      </w:r>
      <w:r>
        <w:rPr>
          <w:rFonts w:hint="eastAsia"/>
        </w:rPr>
        <w:t>　　　　三、装饰品行业主要经济效益影响因素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2019-2024年装饰品行业经营情况分析</w:t>
      </w:r>
      <w:r>
        <w:rPr>
          <w:rFonts w:hint="eastAsia"/>
        </w:rPr>
        <w:br/>
      </w:r>
      <w:r>
        <w:rPr>
          <w:rFonts w:hint="eastAsia"/>
        </w:rPr>
        <w:t>　　　　一、装饰品行业经营效益分析</w:t>
      </w:r>
      <w:r>
        <w:rPr>
          <w:rFonts w:hint="eastAsia"/>
        </w:rPr>
        <w:br/>
      </w:r>
      <w:r>
        <w:rPr>
          <w:rFonts w:hint="eastAsia"/>
        </w:rPr>
        <w:t>　　　　二、装饰品行业盈利能力分析</w:t>
      </w:r>
      <w:r>
        <w:rPr>
          <w:rFonts w:hint="eastAsia"/>
        </w:rPr>
        <w:br/>
      </w:r>
      <w:r>
        <w:rPr>
          <w:rFonts w:hint="eastAsia"/>
        </w:rPr>
        <w:t>　　　　三、装饰品行业运营能力分析</w:t>
      </w:r>
      <w:r>
        <w:rPr>
          <w:rFonts w:hint="eastAsia"/>
        </w:rPr>
        <w:br/>
      </w:r>
      <w:r>
        <w:rPr>
          <w:rFonts w:hint="eastAsia"/>
        </w:rPr>
        <w:t>　　　　四、装饰品行业偿债能力分析</w:t>
      </w:r>
      <w:r>
        <w:rPr>
          <w:rFonts w:hint="eastAsia"/>
        </w:rPr>
        <w:br/>
      </w:r>
      <w:r>
        <w:rPr>
          <w:rFonts w:hint="eastAsia"/>
        </w:rPr>
        <w:t>　　　　五、装饰品行业发展能力分析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2023-2024年中国装饰品行业发展存在问题与对策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一、中国装饰品行业存在的问题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二、规范装饰品行业发展的措施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第二节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第三节 装饰品重点企业</w:t>
      </w:r>
      <w:r>
        <w:rPr>
          <w:rFonts w:hint="eastAsia"/>
        </w:rPr>
        <w:br/>
      </w:r>
      <w:r>
        <w:rPr>
          <w:rFonts w:hint="eastAsia"/>
        </w:rPr>
        <w:t>　　　　一、装饰品企业介绍</w:t>
      </w:r>
      <w:r>
        <w:rPr>
          <w:rFonts w:hint="eastAsia"/>
        </w:rPr>
        <w:br/>
      </w:r>
      <w:r>
        <w:rPr>
          <w:rFonts w:hint="eastAsia"/>
        </w:rPr>
        <w:t>　　　　二、装饰品企业财务情况分析</w:t>
      </w:r>
      <w:r>
        <w:rPr>
          <w:rFonts w:hint="eastAsia"/>
        </w:rPr>
        <w:br/>
      </w:r>
      <w:r>
        <w:rPr>
          <w:rFonts w:hint="eastAsia"/>
        </w:rPr>
        <w:t>　　　　三、装饰品发展战略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装饰品企业发展策略分析</w:t>
      </w:r>
      <w:r>
        <w:rPr>
          <w:rFonts w:hint="eastAsia"/>
        </w:rPr>
        <w:br/>
      </w:r>
      <w:r>
        <w:rPr>
          <w:rFonts w:hint="eastAsia"/>
        </w:rPr>
        <w:t>　　第一节 装饰品市场策略分析</w:t>
      </w:r>
      <w:r>
        <w:rPr>
          <w:rFonts w:hint="eastAsia"/>
        </w:rPr>
        <w:br/>
      </w:r>
      <w:r>
        <w:rPr>
          <w:rFonts w:hint="eastAsia"/>
        </w:rPr>
        <w:t>　　　　一、装饰品价格策略分析</w:t>
      </w:r>
      <w:r>
        <w:rPr>
          <w:rFonts w:hint="eastAsia"/>
        </w:rPr>
        <w:br/>
      </w:r>
      <w:r>
        <w:rPr>
          <w:rFonts w:hint="eastAsia"/>
        </w:rPr>
        <w:t>　　　　二、装饰品渠道策略分析</w:t>
      </w:r>
      <w:r>
        <w:rPr>
          <w:rFonts w:hint="eastAsia"/>
        </w:rPr>
        <w:br/>
      </w:r>
      <w:r>
        <w:rPr>
          <w:rFonts w:hint="eastAsia"/>
        </w:rPr>
        <w:t>　　第二节 装饰品销售策略分析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提高装饰品企业竞争力的策略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一、提高中国装饰品企业核心竞争力的对策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二、装饰品企业提升竞争力的主要方向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三、影响装饰品企业核心竞争力的因素及提升途径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四、提高装饰品企业竞争力的策略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对我国装饰品品牌的战略思考</w:t>
      </w:r>
      <w:r>
        <w:rPr>
          <w:rFonts w:hint="eastAsia"/>
        </w:rPr>
        <w:br/>
      </w:r>
      <w:r>
        <w:rPr>
          <w:rFonts w:hint="eastAsia"/>
        </w:rPr>
        <w:t>　　　　一、装饰品实施品牌战略的意义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二、装饰品企业品牌的现状分析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三、我国装饰品企业的品牌战略</w:t>
      </w:r>
      <w:r>
        <w:rPr>
          <w:rFonts w:hint="eastAsia"/>
        </w:rPr>
        <w:br/>
      </w:r>
      <w:r>
        <w:rPr>
          <w:rFonts w:hint="eastAsia"/>
        </w:rPr>
        <w:t>　　　　四、装饰品品牌战略管理的策略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2024-2030年装饰品行业发展前景预测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2024-2030年中国装饰品发展趋势分析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2024-2030年中国装饰品行业发展总体趋势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一、2024-2030年中国装饰品产业政策趋向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二、2024-2030年中国装饰品行业技术革新趋势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二、2024-2030年中国装饰品行业供给情况预测分析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三、2024-2030年中国装饰品行业需求预测分析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2024-2030年中国装饰品行业投资机会与风险评估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2024-2030年中国装饰品市场行业投资机会分析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一、装饰品投资潜力分析</w:t>
      </w:r>
      <w:r>
        <w:rPr>
          <w:rFonts w:hint="eastAsia"/>
        </w:rPr>
        <w:br/>
      </w:r>
      <w:r>
        <w:rPr>
          <w:rFonts w:hint="eastAsia"/>
        </w:rPr>
        <w:t>　　　　二、装饰品吸引力分析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2024-2030年中国装饰品市场行业投资周期分析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中智:林:2024-2030年中国装饰品市场行业投资风险预警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装饰品行业历程</w:t>
      </w:r>
      <w:r>
        <w:rPr>
          <w:rFonts w:hint="eastAsia"/>
        </w:rPr>
        <w:br/>
      </w:r>
      <w:r>
        <w:rPr>
          <w:rFonts w:hint="eastAsia"/>
        </w:rPr>
        <w:t>　　图表 装饰品行业生命周期</w:t>
      </w:r>
      <w:r>
        <w:rPr>
          <w:rFonts w:hint="eastAsia"/>
        </w:rPr>
        <w:br/>
      </w:r>
      <w:r>
        <w:rPr>
          <w:rFonts w:hint="eastAsia"/>
        </w:rPr>
        <w:t>　　图表 装饰品行业产业链分析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2019-2024年中国装饰品行业产量及增长趋势</w:t>
      </w:r>
      <w:r>
        <w:rPr>
          <w:rFonts w:hint="eastAsia"/>
        </w:rPr>
        <w:br/>
      </w:r>
      <w:r>
        <w:rPr>
          <w:rFonts w:hint="eastAsia"/>
        </w:rPr>
        <w:t>　　图表 装饰品行业动态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2024-2030年中国装饰品行业风险分析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ff5a13884a50" w:history="1">
        <w:r>
          <w:rPr>
            <w:rStyle w:val="Hyperlink"/>
          </w:rPr>
          <w:t>2024-2030年中国装饰品市场深度调研与发展趋势分析报告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aff5a13884a50" w:history="1">
        <w:r>
          <w:rPr>
            <w:rStyle w:val="Hyperlink"/>
          </w:rPr>
          <w:t>https://www.20087.com/5/60/ZhuangShiPinHangYeYanJiuBaoGao.html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43b4fa0a94a77" w:history="1">
      <w:r>
        <w:rPr>
          <w:rStyle w:val="Hyperlink"/>
        </w:rPr>
        <w:t>2024-2030年中国装饰品市场深度调研与发展趋势分析报告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uangShiPinHangYeYanJiuBaoGao.html" TargetMode="External" Id="R449aff5a1388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uangShiPinHangYeYanJiuBaoGao.html" TargetMode="External" Id="R89243b4fa0a9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2024-03-02T08:32:00Z</dcterms:created>
  <dcterms:modified xsi:type="dcterms:W3CDTF">2024-03-02T09:32:00Z</dcterms:modified>
  <dc:subject>2024-2030年中国装饰品市场深度调研与发展趋势分析报告</dc:subject>
  <dc:title>2024-2030年中国装饰品市场深度调研与发展趋势分析报告</dc:title>
  <cp:keywords>2024-2030年中国装饰品市场深度调研与发展趋势分析报告</cp:keywords>
  <dc:description>2024-2030年中国装饰品市场深度调研与发展趋势分析报告</dc:description>
</cp:coreProperties>
</file>