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415f1f884fb3" w:history="1">
              <w:r>
                <w:rPr>
                  <w:rStyle w:val="Hyperlink"/>
                </w:rPr>
                <w:t>2024-2030年全球与中国合页行业市场调研及发展前景分析报告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415f1f884fb3" w:history="1">
              <w:r>
                <w:rPr>
                  <w:rStyle w:val="Hyperlink"/>
                </w:rPr>
                <w:t>2024-2030年全球与中国合页行业市场调研及发展前景分析报告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c415f1f884fb3" w:history="1">
                <w:r>
                  <w:rPr>
                    <w:rStyle w:val="Hyperlink"/>
                  </w:rPr>
                  <w:t>https://www.20087.com/5/10/HeYeHangYeFaZhanQianJing.html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页是一种用于连接两个物体并允许其相对旋转的机械装置，广泛应用于门窗、家具和工业设备等领域。该产品以其高强度、耐久性和灵活性而著称，适用于多种不同的安装需求场景。近年来，随着建筑和家居装饰市场的繁荣以及对高品质五金配件的需求增加，合页市场需求稳步增长，并逐步成为许多企业提升产品质量的重要组成部分。</w:t>
      </w:r>
      <w:r>
        <w:rPr>
          <w:rFonts w:hint="eastAsia"/>
        </w:rPr>
        <w:br/>
      </w:r>
      <w:r>
        <w:rPr>
          <w:rFonts w:hint="eastAsia"/>
        </w:rPr>
        <w:t>　　未来，合页的发展将更加注重技术创新和多功能性的提升。一方面，通过改进材料科学和制造工艺，有望进一步提高产品的强度、耐磨性和环保性能，使其能够在更复杂的环境中使用。例如，采用新型不锈钢合金和绿色制造技术，可以显著提升合页的质量和环保性能。另一方面，随着智能家居、物联网和大数据分析技术的快速发展，合页将在更多新兴领域中找到应用机会，如智能门窗管理系统、无人值守设备和远程监控平台等。例如，开发具备智能监控和数据分析功能的智能合页系统，提供更加高效和可靠的门窗管理解决方案。此外，结合绿色环保和社会责任理念，合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c415f1f884fb3" w:history="1">
        <w:r>
          <w:rPr>
            <w:rStyle w:val="Hyperlink"/>
          </w:rPr>
          <w:t>2024-2030年全球与中国合页行业市场调研及发展前景分析报告</w:t>
        </w:r>
      </w:hyperlink>
      <w:r>
        <w:rPr>
          <w:rFonts w:hint="eastAsia"/>
        </w:rPr>
        <w:t>》基于权威数据资源与长期监测数据，全面分析了合页行业现状、市场需求、市场规模及产业链结构。合页报告探讨了价格变动、细分市场特征以及市场前景，并对未来发展趋势进行了科学预测。同时，合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合页市场概述</w:t>
      </w:r>
      <w:r>
        <w:rPr>
          <w:rFonts w:hint="eastAsia"/>
        </w:rPr>
        <w:br/>
      </w:r>
      <w:r>
        <w:rPr>
          <w:rFonts w:hint="eastAsia"/>
        </w:rPr>
        <w:t>　　1.1 合页行业概述及统计范围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冷轧钢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实心黄铜</w:t>
      </w:r>
      <w:r>
        <w:rPr>
          <w:rFonts w:hint="eastAsia"/>
        </w:rPr>
        <w:br/>
      </w:r>
      <w:r>
        <w:rPr>
          <w:rFonts w:hint="eastAsia"/>
        </w:rPr>
        <w:t>　　1.3 从不同应用，合页主要包括如下几个方面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门窗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合页行业发展总体概况</w:t>
      </w:r>
      <w:r>
        <w:rPr>
          <w:rFonts w:hint="eastAsia"/>
        </w:rPr>
        <w:br/>
      </w:r>
      <w:r>
        <w:rPr>
          <w:rFonts w:hint="eastAsia"/>
        </w:rPr>
        <w:t>　　　　1.4.2 合页行业发展主要特点</w:t>
      </w:r>
      <w:r>
        <w:rPr>
          <w:rFonts w:hint="eastAsia"/>
        </w:rPr>
        <w:br/>
      </w:r>
      <w:r>
        <w:rPr>
          <w:rFonts w:hint="eastAsia"/>
        </w:rPr>
        <w:t>　　　　1.4.3 合页行业发展影响因素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中国合页产能、产量、产能利用率及发展趋势（2019-2030）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全球合页销量及收入（2019-2030）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全球市场合页收入（2019-2030）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全球市场合页价格趋势（2019-2030）</w:t>
      </w:r>
      <w:r>
        <w:rPr>
          <w:rFonts w:hint="eastAsia"/>
        </w:rPr>
        <w:br/>
      </w:r>
      <w:r>
        <w:rPr>
          <w:rFonts w:hint="eastAsia"/>
        </w:rPr>
        <w:t>　　2.4 中国合页销量及收入（2019-2030）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中国市场合页收入（2019-2030）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全球主要地区合页销售收入及市场份额（2019-2024年）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全球主要地区合页销量分析：2019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全球主要地区合页销量及市场份额（2019-2024年）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全球主要地区合页销量及市场份额预测（2024-2030）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2024年中国主要生产商合页收入排名</w:t>
      </w:r>
      <w:r>
        <w:rPr>
          <w:rFonts w:hint="eastAsia"/>
        </w:rPr>
        <w:br/>
      </w:r>
      <w:r>
        <w:rPr>
          <w:rFonts w:hint="eastAsia"/>
        </w:rPr>
        <w:t>　　4.3 全球主要厂商合页产地分布及商业化日期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全球主要厂商合页产品类型列表</w:t>
      </w:r>
      <w:r>
        <w:rPr>
          <w:rFonts w:hint="eastAsia"/>
        </w:rPr>
        <w:br/>
      </w:r>
      <w:r>
        <w:rPr>
          <w:rFonts w:hint="eastAsia"/>
        </w:rPr>
        <w:t>　　4.5 合页行业集中度、竞争程度分析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不同应用合页分析</w:t>
      </w:r>
      <w:r>
        <w:rPr>
          <w:rFonts w:hint="eastAsia"/>
        </w:rPr>
        <w:br/>
      </w:r>
      <w:r>
        <w:rPr>
          <w:rFonts w:hint="eastAsia"/>
        </w:rPr>
        <w:t>　　6.1 全球市场不同应用合页销量（2019-2030）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合页行业发展趋势</w:t>
      </w:r>
      <w:r>
        <w:rPr>
          <w:rFonts w:hint="eastAsia"/>
        </w:rPr>
        <w:br/>
      </w:r>
      <w:r>
        <w:rPr>
          <w:rFonts w:hint="eastAsia"/>
        </w:rPr>
        <w:t>　　7.2 合页行业主要驱动因素</w:t>
      </w:r>
      <w:r>
        <w:rPr>
          <w:rFonts w:hint="eastAsia"/>
        </w:rPr>
        <w:br/>
      </w:r>
      <w:r>
        <w:rPr>
          <w:rFonts w:hint="eastAsia"/>
        </w:rPr>
        <w:t>　　7.3 合页中国企业SWOT分析</w:t>
      </w:r>
      <w:r>
        <w:rPr>
          <w:rFonts w:hint="eastAsia"/>
        </w:rPr>
        <w:br/>
      </w:r>
      <w:r>
        <w:rPr>
          <w:rFonts w:hint="eastAsia"/>
        </w:rPr>
        <w:t>　　7.4 中国合页行业政策环境分析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合页行业产业链简介</w:t>
      </w:r>
      <w:r>
        <w:rPr>
          <w:rFonts w:hint="eastAsia"/>
        </w:rPr>
        <w:br/>
      </w:r>
      <w:r>
        <w:rPr>
          <w:rFonts w:hint="eastAsia"/>
        </w:rPr>
        <w:t>　　　　8.2.1 合页行业供应链分析</w:t>
      </w:r>
      <w:r>
        <w:rPr>
          <w:rFonts w:hint="eastAsia"/>
        </w:rPr>
        <w:br/>
      </w:r>
      <w:r>
        <w:rPr>
          <w:rFonts w:hint="eastAsia"/>
        </w:rPr>
        <w:t>　　　　8.2.2 合页主要原料及供应情况</w:t>
      </w:r>
      <w:r>
        <w:rPr>
          <w:rFonts w:hint="eastAsia"/>
        </w:rPr>
        <w:br/>
      </w:r>
      <w:r>
        <w:rPr>
          <w:rFonts w:hint="eastAsia"/>
        </w:rPr>
        <w:t>　　　　8.2.3 合页行业主要下游客户</w:t>
      </w:r>
      <w:r>
        <w:rPr>
          <w:rFonts w:hint="eastAsia"/>
        </w:rPr>
        <w:br/>
      </w:r>
      <w:r>
        <w:rPr>
          <w:rFonts w:hint="eastAsia"/>
        </w:rPr>
        <w:t>　　8.3 合页行业采购模式</w:t>
      </w:r>
      <w:r>
        <w:rPr>
          <w:rFonts w:hint="eastAsia"/>
        </w:rPr>
        <w:br/>
      </w:r>
      <w:r>
        <w:rPr>
          <w:rFonts w:hint="eastAsia"/>
        </w:rPr>
        <w:t>　　8.4 合页行业生产模式</w:t>
      </w:r>
      <w:r>
        <w:rPr>
          <w:rFonts w:hint="eastAsia"/>
        </w:rPr>
        <w:br/>
      </w:r>
      <w:r>
        <w:rPr>
          <w:rFonts w:hint="eastAsia"/>
        </w:rPr>
        <w:t>　　8.5 合页行业销售模式及销售渠道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重点企业（20）合页销量、收入、价格及毛利率（2019-2024）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中国市场合页进出口贸易趋势</w:t>
      </w:r>
      <w:r>
        <w:rPr>
          <w:rFonts w:hint="eastAsia"/>
        </w:rPr>
        <w:br/>
      </w:r>
      <w:r>
        <w:rPr>
          <w:rFonts w:hint="eastAsia"/>
        </w:rPr>
        <w:t>　　10.3 中国市场合页主要进口来源</w:t>
      </w:r>
      <w:r>
        <w:rPr>
          <w:rFonts w:hint="eastAsia"/>
        </w:rPr>
        <w:br/>
      </w:r>
      <w:r>
        <w:rPr>
          <w:rFonts w:hint="eastAsia"/>
        </w:rPr>
        <w:t>　　10.4 中国市场合页主要出口目的地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中国市场合页主要地区分布</w:t>
      </w:r>
      <w:r>
        <w:rPr>
          <w:rFonts w:hint="eastAsia"/>
        </w:rPr>
        <w:br/>
      </w:r>
      <w:r>
        <w:rPr>
          <w:rFonts w:hint="eastAsia"/>
        </w:rPr>
        <w:t>　　11.1 中国合页生产地区分布</w:t>
      </w:r>
      <w:r>
        <w:rPr>
          <w:rFonts w:hint="eastAsia"/>
        </w:rPr>
        <w:br/>
      </w:r>
      <w:r>
        <w:rPr>
          <w:rFonts w:hint="eastAsia"/>
        </w:rPr>
        <w:t>　　11.2 中国合页消费地区分布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不同应用合页增长趋势2019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合页行业发展主要特点</w:t>
      </w:r>
      <w:r>
        <w:rPr>
          <w:rFonts w:hint="eastAsia"/>
        </w:rPr>
        <w:br/>
      </w:r>
      <w:r>
        <w:rPr>
          <w:rFonts w:hint="eastAsia"/>
        </w:rPr>
        <w:t>　　表4 合页行业发展有利因素分析</w:t>
      </w:r>
      <w:r>
        <w:rPr>
          <w:rFonts w:hint="eastAsia"/>
        </w:rPr>
        <w:br/>
      </w:r>
      <w:r>
        <w:rPr>
          <w:rFonts w:hint="eastAsia"/>
        </w:rPr>
        <w:t>　　表5 合页行业发展不利因素分析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进入合页行业壁垒</w:t>
      </w:r>
      <w:r>
        <w:rPr>
          <w:rFonts w:hint="eastAsia"/>
        </w:rPr>
        <w:br/>
      </w:r>
      <w:r>
        <w:rPr>
          <w:rFonts w:hint="eastAsia"/>
        </w:rPr>
        <w:t>　　表7 全球主要地区合页产量（千件）：2019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全球主要地区合页产量（2019-2024）&amp;（千件）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全球主要地区合页产量市场份额（2019-2024）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全球主要地区合页产量（2024-2030）&amp;（千件）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全球主要地区合页销售收入（百万美元）：2019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全球主要地区合页销售收入（2019-2024）&amp;（百万美元）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全球主要地区合页收入（2024-2030）&amp;（百万美元）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全球主要地区合页销量（千件）：2019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全球主要地区合页销量（2019-2024）&amp;（千件）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全球主要地区合页销量（2024-2030）&amp;（千件）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全球主要地区合页销量份额（2024-2030）</w:t>
      </w:r>
      <w:r>
        <w:rPr>
          <w:rFonts w:hint="eastAsia"/>
        </w:rPr>
        <w:br/>
      </w:r>
      <w:r>
        <w:rPr>
          <w:rFonts w:hint="eastAsia"/>
        </w:rPr>
        <w:t>　　表21 北美合页基本情况分析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北美（美国和加拿大）合页销量（2019-2030）&amp;（千件）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北美（美国和加拿大）合页收入（2019-2030）&amp;（百万美元）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欧洲合页基本情况分析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欧洲（德国、英国、法国和意大利等国家）合页销量（2019-2030）&amp;（千件）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亚太地区合页基本情况分析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亚太（中国、日本、韩国、中国台湾、印度和东南亚等）合页销量（2019-2030）&amp;（千件）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拉美地区合页基本情况分析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拉美地区（墨西哥、巴西等国家）合页销量（2019-2030）&amp;（千件）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中东及非洲合页基本情况分析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中东及非洲（土耳其、沙特等国家）合页销量（2019-2030）&amp;（千件）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全球市场主要厂商合页产能（2023-2024）&amp;（千件）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全球市场主要厂商合页销量（2019-2024）&amp;（千件）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全球市场主要厂商合页销售收入（2019-2024）&amp;（百万美元）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全球市场主要厂商合页销售收入市场份额（2019-2024）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全球市场主要厂商合页销售价格（2019-2024）&amp;（美元\u002F件）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2024年全球主要生产商合页收入排名（百万美元）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中国市场主要厂商合页销售收入（2019-2024）&amp;（百万美元）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中国市场主要厂商合页销售价格（2019-2024）&amp;（美元\u002F件）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2024年中国主要生产商合页收入排名（百万美元）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全球主要厂商合页产品类型列表</w:t>
      </w:r>
      <w:r>
        <w:rPr>
          <w:rFonts w:hint="eastAsia"/>
        </w:rPr>
        <w:br/>
      </w:r>
      <w:r>
        <w:rPr>
          <w:rFonts w:hint="eastAsia"/>
        </w:rPr>
        <w:t>　　表51 2024全球合页主要厂商市场地位（第一梯队、第二梯队和第三梯队）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全球不同产品类型合页销量（2019-2024年）&amp;（千件）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全球不同产品类型合页销量预测（2024-2030）&amp;（千件）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全球市场不同产品类型合页销量市场份额预测（2024-2030）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全球不同产品类型合页收入（2019-2024年）&amp;（百万美元）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全球不同产品类型合页收入预测（2024-2030）&amp;（百万美元）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全球不同产品类型合页收入市场份额预测（2024-2030）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全球不同产品类型合页价格走势（2019-2030）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中国不同产品类型合页销量（2019-2024年）&amp;（千件）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中国不同产品类型合页销量预测（2024-2030）&amp;（千件）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中国不同产品类型合页销量市场份额预测（2024-2030）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中国不同产品类型合页收入（2019-2024年）&amp;（百万美元）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中国不同产品类型合页收入预测（2024-2030）&amp;（百万美元）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中国不同产品类型合页收入市场份额预测（2024-2030）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全球不同应用合页销量（2019-2024年）&amp;（千件）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全球不同应用合页销量预测（2024-2030）&amp;（千件）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全球市场不同应用合页销量市场份额预测（2024-2030）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全球不同应用合页收入（2019-2024年）&amp;（百万美元）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全球不同应用合页收入预测（2024-2030）&amp;（百万美元）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全球不同应用合页收入市场份额预测（2024-2030）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全球不同应用合页价格走势（2019-2030）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中国不同应用合页销量（2019-2024年）&amp;（千件）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中国不同应用合页销量市场份额（2019-2024）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中国不同应用合页销量预测（2024-2030）&amp;（千件）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中国不同应用合页销量市场份额预测（2024-2030）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中国不同应用合页收入（2019-2024年）&amp;（百万美元）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中国不同应用合页收入预测（2024-2030）&amp;（百万美元）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中国不同应用合页收入市场份额预测（2024-2030）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合页行业技术发展趋势</w:t>
      </w:r>
      <w:r>
        <w:rPr>
          <w:rFonts w:hint="eastAsia"/>
        </w:rPr>
        <w:br/>
      </w:r>
      <w:r>
        <w:rPr>
          <w:rFonts w:hint="eastAsia"/>
        </w:rPr>
        <w:t>　　表87 合页行业主要驱动因素</w:t>
      </w:r>
      <w:r>
        <w:rPr>
          <w:rFonts w:hint="eastAsia"/>
        </w:rPr>
        <w:br/>
      </w:r>
      <w:r>
        <w:rPr>
          <w:rFonts w:hint="eastAsia"/>
        </w:rPr>
        <w:t>　　表88 合页行业供应链分析</w:t>
      </w:r>
      <w:r>
        <w:rPr>
          <w:rFonts w:hint="eastAsia"/>
        </w:rPr>
        <w:br/>
      </w:r>
      <w:r>
        <w:rPr>
          <w:rFonts w:hint="eastAsia"/>
        </w:rPr>
        <w:t>　　表89 合页上游原料供应商</w:t>
      </w:r>
      <w:r>
        <w:rPr>
          <w:rFonts w:hint="eastAsia"/>
        </w:rPr>
        <w:br/>
      </w:r>
      <w:r>
        <w:rPr>
          <w:rFonts w:hint="eastAsia"/>
        </w:rPr>
        <w:t>　　表90 合页行业主要下游客户</w:t>
      </w:r>
      <w:r>
        <w:rPr>
          <w:rFonts w:hint="eastAsia"/>
        </w:rPr>
        <w:br/>
      </w:r>
      <w:r>
        <w:rPr>
          <w:rFonts w:hint="eastAsia"/>
        </w:rPr>
        <w:t>　　表91 合页行业典型经销商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重点企业（20）合页生产基地、销售区域、竞争对手及市场地位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重点企业（20）合页产品规格、参数及市场应用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重点企业（20）合页销量（千件）、收入（百万美元）、价格（美元\u002F件）及毛利率（2019-2024）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中国市场合页产量、销量、进出口（2019-2024年）&amp;（千件）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中国市场合页产量、销量、进出口预测（2024-2030）&amp;（千件）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中国市场合页进出口贸易趋势</w:t>
      </w:r>
      <w:r>
        <w:rPr>
          <w:rFonts w:hint="eastAsia"/>
        </w:rPr>
        <w:br/>
      </w:r>
      <w:r>
        <w:rPr>
          <w:rFonts w:hint="eastAsia"/>
        </w:rPr>
        <w:t>　　表195 中国市场合页主要进口来源</w:t>
      </w:r>
      <w:r>
        <w:rPr>
          <w:rFonts w:hint="eastAsia"/>
        </w:rPr>
        <w:br/>
      </w:r>
      <w:r>
        <w:rPr>
          <w:rFonts w:hint="eastAsia"/>
        </w:rPr>
        <w:t>　　表196 中国市场合页主要出口目的地</w:t>
      </w:r>
      <w:r>
        <w:rPr>
          <w:rFonts w:hint="eastAsia"/>
        </w:rPr>
        <w:br/>
      </w:r>
      <w:r>
        <w:rPr>
          <w:rFonts w:hint="eastAsia"/>
        </w:rPr>
        <w:t>　　表197 中国合页生产地区分布</w:t>
      </w:r>
      <w:r>
        <w:rPr>
          <w:rFonts w:hint="eastAsia"/>
        </w:rPr>
        <w:br/>
      </w:r>
      <w:r>
        <w:rPr>
          <w:rFonts w:hint="eastAsia"/>
        </w:rPr>
        <w:t>　　表198 中国合页消费地区分布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全球不同产品类型合页市场份额2023 &amp; 2024</w:t>
      </w:r>
      <w:r>
        <w:rPr>
          <w:rFonts w:hint="eastAsia"/>
        </w:rPr>
        <w:br/>
      </w:r>
      <w:r>
        <w:rPr>
          <w:rFonts w:hint="eastAsia"/>
        </w:rPr>
        <w:t>　　图3 冷轧钢产品图片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实心黄铜产品图片</w:t>
      </w:r>
      <w:r>
        <w:rPr>
          <w:rFonts w:hint="eastAsia"/>
        </w:rPr>
        <w:br/>
      </w:r>
      <w:r>
        <w:rPr>
          <w:rFonts w:hint="eastAsia"/>
        </w:rPr>
        <w:t>　　图6 全球不同应用合页市场份额2023 vs 2024</w:t>
      </w:r>
      <w:r>
        <w:rPr>
          <w:rFonts w:hint="eastAsia"/>
        </w:rPr>
        <w:br/>
      </w:r>
      <w:r>
        <w:rPr>
          <w:rFonts w:hint="eastAsia"/>
        </w:rPr>
        <w:t>　　图7 家具</w:t>
      </w:r>
      <w:r>
        <w:rPr>
          <w:rFonts w:hint="eastAsia"/>
        </w:rPr>
        <w:br/>
      </w:r>
      <w:r>
        <w:rPr>
          <w:rFonts w:hint="eastAsia"/>
        </w:rPr>
        <w:t>　　图8 门窗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全球合页产能、产量、产能利用率及发展趋势（2019-2030）&amp;（千件）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全球合页产量、需求量及发展趋势（2019-2030）&amp;（千件）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全球主要地区合页产量市场份额（2019-2030）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中国合页产能、产量、产能利用率及发展趋势（2019-2030）&amp;（千件）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中国合页产量、市场需求量及发展趋势（2019-2030）&amp;（千件）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中国合页总产能占全球比重（2019-2030）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中国合页总产量占全球比重（2019-2030）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全球合页市场收入及增长率：（2019-2030）&amp;（百万美元）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全球市场合页市场规模：2019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全球市场合页销量及增长率（2019-2030）&amp;（千件）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全球市场合页价格趋势（2019-2030）&amp;（美元\u002F件）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中国合页市场收入及增长率：（2019-2030）&amp;（百万美元）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中国市场合页市场规模：2019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中国市场合页销量及增长率（2019-2030）&amp;（千件）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中国市场合页销量占全球比重（2019-2030）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中国合页收入占全球比重（2019-2030）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全球主要地区合页销售收入市场份额（2019-2024）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全球主要地区合页销售收入市场份额（2023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全球主要地区合页收入市场份额（2024-2030）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北美（美国和加拿大）合页销量份额（2019-2030）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北美（美国和加拿大）合页收入份额（2019-2030）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欧洲（德国、英国、法国和意大利等国家）合页销量份额（2019-2030）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欧洲（德国、英国、法国和意大利等国家）合页收入份额（2019-2030）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亚太（中国、日本、韩国、中国台湾、印度和东南亚等）合页销量份额（2019-2030）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亚太（中国、日本、韩国、中国台湾、印度和东南亚等）合页收入份额（2019-2030）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拉美地区（墨西哥、巴西等国家）合页销量份额（2019-2030）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拉美地区（墨西哥、巴西等国家）合页收入份额（2019-2030）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中东及非洲（土耳其、沙特等国家）合页销量份额（2019-2030）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中东及非洲（土耳其、沙特等国家）合页收入份额（2019-2030）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2024年全球市场主要厂商合页销量市场份额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2024年全球市场主要厂商合页收入市场份额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2024年中国市场主要厂商合页销量市场份额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2024年中国市场主要厂商合页收入市场份额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2024年全球前五大生产商合页市场份额</w:t>
      </w:r>
      <w:r>
        <w:rPr>
          <w:rFonts w:hint="eastAsia"/>
        </w:rPr>
        <w:br/>
      </w:r>
      <w:r>
        <w:rPr>
          <w:rFonts w:hint="eastAsia"/>
        </w:rPr>
        <w:t>　　图44 全球合页第一梯队、第二梯队和第三梯队生产商（品牌）及市场份额（2024）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全球不同产品类型合页价格走势（2019-2030）&amp;（美元\u002F件）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全球不同应用合页价格走势（2019-2030）&amp;（美元\u002F件）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合页中国企业SWOT分析</w:t>
      </w:r>
      <w:r>
        <w:rPr>
          <w:rFonts w:hint="eastAsia"/>
        </w:rPr>
        <w:br/>
      </w:r>
      <w:r>
        <w:rPr>
          <w:rFonts w:hint="eastAsia"/>
        </w:rPr>
        <w:t>　　图48 合页产业链</w:t>
      </w:r>
      <w:r>
        <w:rPr>
          <w:rFonts w:hint="eastAsia"/>
        </w:rPr>
        <w:br/>
      </w:r>
      <w:r>
        <w:rPr>
          <w:rFonts w:hint="eastAsia"/>
        </w:rPr>
        <w:t>　　图49 合页行业采购模式分析</w:t>
      </w:r>
      <w:r>
        <w:rPr>
          <w:rFonts w:hint="eastAsia"/>
        </w:rPr>
        <w:br/>
      </w:r>
      <w:r>
        <w:rPr>
          <w:rFonts w:hint="eastAsia"/>
        </w:rPr>
        <w:t>　　图50 合页行业销售模式分析</w:t>
      </w:r>
      <w:r>
        <w:rPr>
          <w:rFonts w:hint="eastAsia"/>
        </w:rPr>
        <w:br/>
      </w:r>
      <w:r>
        <w:rPr>
          <w:rFonts w:hint="eastAsia"/>
        </w:rPr>
        <w:t>　　图51 合页行业销售模式分析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415f1f884fb3" w:history="1">
        <w:r>
          <w:rPr>
            <w:rStyle w:val="Hyperlink"/>
          </w:rPr>
          <w:t>2024-2030年全球与中国合页行业市场调研及发展前景分析报告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c415f1f884fb3" w:history="1">
        <w:r>
          <w:rPr>
            <w:rStyle w:val="Hyperlink"/>
          </w:rPr>
          <w:t>https://www.20087.com/5/10/HeYeHangYeFaZhanQianJing.html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0ead99704570" w:history="1">
      <w:r>
        <w:rPr>
          <w:rStyle w:val="Hyperlink"/>
        </w:rPr>
        <w:t>2024-2030年全球与中国合页行业市场调研及发展前景分析报告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eYeHangYeFaZhanQianJing.html" TargetMode="External" Id="Rc02c415f1f8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eYeHangYeFaZhanQianJing.html" TargetMode="External" Id="Rfb200ead9970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2024-02-20T07:32:00Z</dcterms:created>
  <dcterms:modified xsi:type="dcterms:W3CDTF">2024-02-20T08:32:00Z</dcterms:modified>
  <dc:subject>2024-2030年全球与中国合页行业市场调研及发展前景分析报告</dc:subject>
  <dc:title>2024-2030年全球与中国合页行业市场调研及发展前景分析报告</dc:title>
  <cp:keywords>2024-2030年全球与中国合页行业市场调研及发展前景分析报告</cp:keywords>
  <dc:description>2024-2030年全球与中国合页行业市场调研及发展前景分析报告</dc:description>
</cp:coreProperties>
</file>