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b432c6ab04e73" w:history="1">
              <w:r>
                <w:rPr>
                  <w:rStyle w:val="Hyperlink"/>
                </w:rPr>
                <w:t>2025-2031年中国运动镜行业调研与前景趋势分析报告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b432c6ab04e73" w:history="1">
              <w:r>
                <w:rPr>
                  <w:rStyle w:val="Hyperlink"/>
                </w:rPr>
                <w:t>2025-2031年中国运动镜行业调研与前景趋势分析报告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b432c6ab04e73" w:history="1">
                <w:r>
                  <w:rPr>
                    <w:rStyle w:val="Hyperlink"/>
                  </w:rPr>
                  <w:t>https://www.20087.com/5/20/YunDongJingFaZhanQuShi.html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镜是专为运动员设计的眼部保护装备，近年来，随着户外运动和极限运动的普及，运动镜的需求持续增长。现代运动镜不仅提供UV防护和防雾功能，还采用了抗冲击和偏光镜片，确保在各种环境下的清晰视野和眼睛安全。同时，轻量化和人体工学设计，提高了佩戴的舒适度和稳定性，适合长时间的高强度运动。</w:t>
      </w:r>
      <w:r>
        <w:rPr>
          <w:rFonts w:hint="eastAsia"/>
        </w:rPr>
        <w:br/>
      </w:r>
      <w:r>
        <w:rPr>
          <w:rFonts w:hint="eastAsia"/>
        </w:rPr>
        <w:t>　　未来，运动镜将更加注重集成化和智能化。通过集成GPS、心率监测和运动追踪功能，运动镜将不仅仅是一款防护装备，而是成为运动员的智能助手，实时提供运动数据和健康建议。同时，随着增强现实（AR）技术的发展，运动镜将能够提供虚拟教练指导和环境信息，提升运动体验和成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b432c6ab04e73" w:history="1">
        <w:r>
          <w:rPr>
            <w:rStyle w:val="Hyperlink"/>
          </w:rPr>
          <w:t>2025-2031年中国运动镜行业调研与前景趋势分析报告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运动镜行业的发展现状、市场规模、供需动态及进出口情况。报告详细解读了运动镜产业链上下游、重点区域市场、竞争格局及领先企业的表现，同时评估了运动镜行业风险与投资机会。通过对运动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一、运动镜行业定义及分类</w:t>
      </w:r>
      <w:r>
        <w:rPr>
          <w:rFonts w:hint="eastAsia"/>
        </w:rPr>
        <w:br/>
      </w:r>
      <w:r>
        <w:rPr>
          <w:rFonts w:hint="eastAsia"/>
        </w:rPr>
        <w:t>　　　　二、运动镜行业经济特性</w:t>
      </w:r>
      <w:r>
        <w:rPr>
          <w:rFonts w:hint="eastAsia"/>
        </w:rPr>
        <w:br/>
      </w:r>
      <w:r>
        <w:rPr>
          <w:rFonts w:hint="eastAsia"/>
        </w:rPr>
        <w:t>　　　　三、运动镜行业产业链简介</w:t>
      </w:r>
      <w:r>
        <w:rPr>
          <w:rFonts w:hint="eastAsia"/>
        </w:rPr>
        <w:br/>
      </w:r>
      <w:r>
        <w:rPr>
          <w:rFonts w:hint="eastAsia"/>
        </w:rPr>
        <w:t>　　第二节 运动镜行业发展成熟度</w:t>
      </w:r>
      <w:r>
        <w:rPr>
          <w:rFonts w:hint="eastAsia"/>
        </w:rPr>
        <w:br/>
      </w:r>
      <w:r>
        <w:rPr>
          <w:rFonts w:hint="eastAsia"/>
        </w:rPr>
        <w:t>　　　　一、运动镜行业发展周期分析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运动镜行业相关产业动态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2024-2025年中国运动镜行业发展环境分析</w:t>
      </w:r>
      <w:r>
        <w:rPr>
          <w:rFonts w:hint="eastAsia"/>
        </w:rPr>
        <w:br/>
      </w:r>
      <w:r>
        <w:rPr>
          <w:rFonts w:hint="eastAsia"/>
        </w:rPr>
        <w:t>　　第一节 运动镜行业经济环境分析</w:t>
      </w:r>
      <w:r>
        <w:rPr>
          <w:rFonts w:hint="eastAsia"/>
        </w:rPr>
        <w:br/>
      </w:r>
      <w:r>
        <w:rPr>
          <w:rFonts w:hint="eastAsia"/>
        </w:rPr>
        <w:t>　　第二节 运动镜行业政策环境分析</w:t>
      </w:r>
      <w:r>
        <w:rPr>
          <w:rFonts w:hint="eastAsia"/>
        </w:rPr>
        <w:br/>
      </w:r>
      <w:r>
        <w:rPr>
          <w:rFonts w:hint="eastAsia"/>
        </w:rPr>
        <w:t>　　　　一、运动镜行业政策影响分析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二、相关运动镜行业标准分析</w:t>
      </w:r>
      <w:r>
        <w:rPr>
          <w:rFonts w:hint="eastAsia"/>
        </w:rPr>
        <w:br/>
      </w:r>
      <w:r>
        <w:rPr>
          <w:rFonts w:hint="eastAsia"/>
        </w:rPr>
        <w:t>　　第三节 运动镜行业社会环境分析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2024-2025年运动镜行业技术发展现状及趋势分析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国内外运动镜行业技术差异与原因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中国运动镜市场发展调研</w:t>
      </w:r>
      <w:r>
        <w:rPr>
          <w:rFonts w:hint="eastAsia"/>
        </w:rPr>
        <w:br/>
      </w:r>
      <w:r>
        <w:rPr>
          <w:rFonts w:hint="eastAsia"/>
        </w:rPr>
        <w:t>　　第一节 运动镜市场现状分析及预测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二、2025-2031年中国运动镜市场规模预测</w:t>
      </w:r>
      <w:r>
        <w:rPr>
          <w:rFonts w:hint="eastAsia"/>
        </w:rPr>
        <w:br/>
      </w:r>
      <w:r>
        <w:rPr>
          <w:rFonts w:hint="eastAsia"/>
        </w:rPr>
        <w:t>　　第二节 运动镜行业产能分析及预测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二、2025-2031年中国运动镜行业产能预测</w:t>
      </w:r>
      <w:r>
        <w:rPr>
          <w:rFonts w:hint="eastAsia"/>
        </w:rPr>
        <w:br/>
      </w:r>
      <w:r>
        <w:rPr>
          <w:rFonts w:hint="eastAsia"/>
        </w:rPr>
        <w:t>　　第三节 运动镜行业产量情况分析及预测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二、2025-2031年中国运动镜行业产量预测分析</w:t>
      </w:r>
      <w:r>
        <w:rPr>
          <w:rFonts w:hint="eastAsia"/>
        </w:rPr>
        <w:br/>
      </w:r>
      <w:r>
        <w:rPr>
          <w:rFonts w:hint="eastAsia"/>
        </w:rPr>
        <w:t>　　第四节 运动镜市场需求分析及预测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二、2025-2031年中国运动镜市场需求预测分析</w:t>
      </w:r>
      <w:r>
        <w:rPr>
          <w:rFonts w:hint="eastAsia"/>
        </w:rPr>
        <w:br/>
      </w:r>
      <w:r>
        <w:rPr>
          <w:rFonts w:hint="eastAsia"/>
        </w:rPr>
        <w:t>　　第五节 运动镜进出口数据分析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二、2025-2031年国内运动镜进出口情况预测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运动镜细分市场深度分析</w:t>
      </w:r>
      <w:r>
        <w:rPr>
          <w:rFonts w:hint="eastAsia"/>
        </w:rPr>
        <w:br/>
      </w:r>
      <w:r>
        <w:rPr>
          <w:rFonts w:hint="eastAsia"/>
        </w:rPr>
        <w:t>　　第一节 运动镜细分市场（一）发展研究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运动镜细分市场（二）发展研究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2019-2024年中国运动镜行业总体发展状况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中国运动镜行业规模情况分析</w:t>
      </w:r>
      <w:r>
        <w:rPr>
          <w:rFonts w:hint="eastAsia"/>
        </w:rPr>
        <w:br/>
      </w:r>
      <w:r>
        <w:rPr>
          <w:rFonts w:hint="eastAsia"/>
        </w:rPr>
        <w:t>　　　　一、运动镜行业单位规模情况分析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二、运动镜行业人员规模状况分析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三、运动镜行业资产规模状况分析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四、运动镜行业市场规模状况分析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五、运动镜行业敏感性分析</w:t>
      </w:r>
      <w:r>
        <w:rPr>
          <w:rFonts w:hint="eastAsia"/>
        </w:rPr>
        <w:br/>
      </w:r>
      <w:r>
        <w:rPr>
          <w:rFonts w:hint="eastAsia"/>
        </w:rPr>
        <w:t>　　第二节 中国运动镜行业财务能力分析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一、运动镜行业盈利能力分析</w:t>
      </w:r>
      <w:r>
        <w:rPr>
          <w:rFonts w:hint="eastAsia"/>
        </w:rPr>
        <w:br/>
      </w:r>
      <w:r>
        <w:rPr>
          <w:rFonts w:hint="eastAsia"/>
        </w:rPr>
        <w:t>　　　　二、运动镜行业偿债能力分析</w:t>
      </w:r>
      <w:r>
        <w:rPr>
          <w:rFonts w:hint="eastAsia"/>
        </w:rPr>
        <w:br/>
      </w:r>
      <w:r>
        <w:rPr>
          <w:rFonts w:hint="eastAsia"/>
        </w:rPr>
        <w:t>　　　　三、运动镜行业营运能力分析</w:t>
      </w:r>
      <w:r>
        <w:rPr>
          <w:rFonts w:hint="eastAsia"/>
        </w:rPr>
        <w:br/>
      </w:r>
      <w:r>
        <w:rPr>
          <w:rFonts w:hint="eastAsia"/>
        </w:rPr>
        <w:t>　　　　四、运动镜行业发展能力分析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2019-2024年中国运动镜行业区域市场分析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中国运动镜行业区域市场结构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重点地区运动镜行业调研分析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一、重点地区（一）运动镜市场分析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二、重点地区（二）运动镜市场分析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三、重点地区（三）运动镜市场分析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四、重点地区（四）运动镜市场分析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五、重点地区（五）运动镜市场分析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三、主要运动镜品牌产品价位分析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五、价格在运动镜行业竞争中的重要性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2024-2025年中国运动镜行业上下游行业发展分析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运动镜上游行业分析</w:t>
      </w:r>
      <w:r>
        <w:rPr>
          <w:rFonts w:hint="eastAsia"/>
        </w:rPr>
        <w:br/>
      </w:r>
      <w:r>
        <w:rPr>
          <w:rFonts w:hint="eastAsia"/>
        </w:rPr>
        <w:t>　　　　一、运动镜产品成本构成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四、上游供给对运动镜行业的影响</w:t>
      </w:r>
      <w:r>
        <w:rPr>
          <w:rFonts w:hint="eastAsia"/>
        </w:rPr>
        <w:br/>
      </w:r>
      <w:r>
        <w:rPr>
          <w:rFonts w:hint="eastAsia"/>
        </w:rPr>
        <w:t>　　第二节 运动镜下游行业分析</w:t>
      </w:r>
      <w:r>
        <w:rPr>
          <w:rFonts w:hint="eastAsia"/>
        </w:rPr>
        <w:br/>
      </w:r>
      <w:r>
        <w:rPr>
          <w:rFonts w:hint="eastAsia"/>
        </w:rPr>
        <w:t>　　　　一、运动镜下游行业分布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四、下游需求对运动镜行业的影响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运动镜重点企业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运动镜重点企业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运动镜重点企业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运动镜重点企业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运动镜重点企业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2024-2025年中国运动镜产业市场竞争格局分析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2024-2025年中国运动镜产业竞争现状分析</w:t>
      </w:r>
      <w:r>
        <w:rPr>
          <w:rFonts w:hint="eastAsia"/>
        </w:rPr>
        <w:br/>
      </w:r>
      <w:r>
        <w:rPr>
          <w:rFonts w:hint="eastAsia"/>
        </w:rPr>
        <w:t>　　　　一、运动镜竞争力分析</w:t>
      </w:r>
      <w:r>
        <w:rPr>
          <w:rFonts w:hint="eastAsia"/>
        </w:rPr>
        <w:br/>
      </w:r>
      <w:r>
        <w:rPr>
          <w:rFonts w:hint="eastAsia"/>
        </w:rPr>
        <w:t>　　　　二、运动镜技术竞争分析</w:t>
      </w:r>
      <w:r>
        <w:rPr>
          <w:rFonts w:hint="eastAsia"/>
        </w:rPr>
        <w:br/>
      </w:r>
      <w:r>
        <w:rPr>
          <w:rFonts w:hint="eastAsia"/>
        </w:rPr>
        <w:t>　　　　三、运动镜价格竞争分析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2025年中国运动镜产业集中度分析</w:t>
      </w:r>
      <w:r>
        <w:rPr>
          <w:rFonts w:hint="eastAsia"/>
        </w:rPr>
        <w:br/>
      </w:r>
      <w:r>
        <w:rPr>
          <w:rFonts w:hint="eastAsia"/>
        </w:rPr>
        <w:t>　　　　一、运动镜市场集中度分析</w:t>
      </w:r>
      <w:r>
        <w:rPr>
          <w:rFonts w:hint="eastAsia"/>
        </w:rPr>
        <w:br/>
      </w:r>
      <w:r>
        <w:rPr>
          <w:rFonts w:hint="eastAsia"/>
        </w:rPr>
        <w:t>　　　　二、运动镜企业集中度分析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2025-2031年提高运动镜企业竞争力的策略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2024-2025年影响运动镜行业发展的主要因素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一、影响运动镜行业运行的有利因素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二、影响运动镜行业运行的稳定因素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三、影响运动镜行业运行的不利因素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四、我国运动镜行业发展面临的挑战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五、我国运动镜行业发展面临的机遇</w:t>
      </w:r>
      <w:r>
        <w:rPr>
          <w:rFonts w:hint="eastAsia"/>
        </w:rPr>
        <w:br/>
      </w:r>
      <w:r>
        <w:rPr>
          <w:rFonts w:hint="eastAsia"/>
        </w:rPr>
        <w:t>　　第二节 运动镜行业投资风险预警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一、2025-2031年运动镜行业市场风险及控制策略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二、2025-2031年运动镜行业政策风险及控制策略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三、2025-2031年运动镜行业经营风险及控制策略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四、2025-2031年运动镜同业竞争风险及控制策略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五、2025-2031年运动镜行业其他风险及控制策略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2025-2031年运动镜市场发展潜力分析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2025-2031年运动镜行业发展趋势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2025-2031年运动镜行业投资前景研究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中.智林.：对我国运动镜品牌的战略思考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二、运动镜实施品牌战略的意义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四、我国运动镜企业的品牌战略</w:t>
      </w:r>
      <w:r>
        <w:rPr>
          <w:rFonts w:hint="eastAsia"/>
        </w:rPr>
        <w:br/>
      </w:r>
      <w:r>
        <w:rPr>
          <w:rFonts w:hint="eastAsia"/>
        </w:rPr>
        <w:t>　　　　五、运动镜品牌战略管理的策略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2019-2024年中国运动镜市场规模及增长情况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2019-2024年中国运动镜行业产量及增长趋势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2025-2031年中国运动镜行业产量预测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2019-2024年中国运动镜行业市场需求及增长情况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2025-2031年中国运动镜行业市场需求预测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**地区运动镜市场规模及增长情况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2019-2024年中国运动镜行业出口情况分析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2025年运动镜行业壁垒</w:t>
      </w:r>
      <w:r>
        <w:rPr>
          <w:rFonts w:hint="eastAsia"/>
        </w:rPr>
        <w:br/>
      </w:r>
      <w:r>
        <w:rPr>
          <w:rFonts w:hint="eastAsia"/>
        </w:rPr>
        <w:t>　　图表 2025年运动镜市场前景分析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2025-2031年中国运动镜市场规模预测</w:t>
      </w:r>
      <w:r>
        <w:rPr>
          <w:rFonts w:hint="eastAsia"/>
        </w:rPr>
        <w:br/>
      </w:r>
      <w:r>
        <w:rPr>
          <w:rFonts w:hint="eastAsia"/>
        </w:rPr>
        <w:t>　　图表 2025年运动镜发展趋势预测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b432c6ab04e73" w:history="1">
        <w:r>
          <w:rPr>
            <w:rStyle w:val="Hyperlink"/>
          </w:rPr>
          <w:t>2025-2031年中国运动镜行业调研与前景趋势分析报告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b432c6ab04e73" w:history="1">
        <w:r>
          <w:rPr>
            <w:rStyle w:val="Hyperlink"/>
          </w:rPr>
          <w:t>https://www.20087.com/5/20/YunDongJingFaZhanQuShi.html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热点：近视控制镜、运动镜头有哪几种类型、球面反射镜、运动镜头的作用、近视眼镜的分类、运动镜头有哪些及其特点、眼镜大全、运动镜头一般分为哪三个阶段、镜子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39b849704481b" w:history="1">
      <w:r>
        <w:rPr>
          <w:rStyle w:val="Hyperlink"/>
        </w:rPr>
        <w:t>2025-2031年中国运动镜行业调研与前景趋势分析报告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YunDongJingFaZhanQuShi.html" TargetMode="External" Id="Rf27b432c6ab0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YunDongJingFaZhanQuShi.html" TargetMode="External" Id="R83939b849704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2025-02-13T03:01:00Z</dcterms:created>
  <dcterms:modified xsi:type="dcterms:W3CDTF">2025-02-13T04:01:00Z</dcterms:modified>
  <dc:subject>2025-2031年中国运动镜行业调研与前景趋势分析报告</dc:subject>
  <dc:title>2025-2031年中国运动镜行业调研与前景趋势分析报告</dc:title>
  <cp:keywords>2025-2031年中国运动镜行业调研与前景趋势分析报告</cp:keywords>
  <dc:description>2025-2031年中国运动镜行业调研与前景趋势分析报告</dc:description>
</cp:coreProperties>
</file>