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52b2b6c1e44f6" w:history="1">
              <w:r>
                <w:rPr>
                  <w:rStyle w:val="Hyperlink"/>
                </w:rPr>
                <w:t>2025-2031年中国美白护肤产品行业现状分析与发展趋势研究报告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52b2b6c1e44f6" w:history="1">
              <w:r>
                <w:rPr>
                  <w:rStyle w:val="Hyperlink"/>
                </w:rPr>
                <w:t>2025-2031年中国美白护肤产品行业现状分析与发展趋势研究报告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52b2b6c1e44f6" w:history="1">
                <w:r>
                  <w:rPr>
                    <w:rStyle w:val="Hyperlink"/>
                  </w:rPr>
                  <w:t>https://www.20087.com/6/80/MeiBaiHuFuChanPinFaZhanQuShiYuCe.html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在全球范围内拥有庞大的市场，尤其在亚洲地区，由于文化因素和美容观念的影响，此类产品需求旺盛。近年来，随着消费者对健康和自然美的追求，美白护肤产品正从单一的美白效果转向更全面的肌肤养护，包括保湿、抗衰老和防晒等多重功效。同时，天然成分和植物提取物的使用成为行业趋势，以减少化学添加剂的潜在风险。</w:t>
      </w:r>
      <w:r>
        <w:rPr>
          <w:rFonts w:hint="eastAsia"/>
        </w:rPr>
        <w:br/>
      </w:r>
      <w:r>
        <w:rPr>
          <w:rFonts w:hint="eastAsia"/>
        </w:rPr>
        <w:t>　　未来，美白护肤产品将更加注重个性化和科学性。通过基因检测和皮肤分析技术，品牌将能够提供更个性化的美白解决方案，针对不同肤质和肤色问题提供定制化产品。同时，科学验证和临床测试将成为产品开发的重要环节，确保美白成分的安全性和有效性。此外，随着消费者对透明度和可持续性的关注，品牌将更加重视产品的环保包装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52b2b6c1e44f6" w:history="1">
        <w:r>
          <w:rPr>
            <w:rStyle w:val="Hyperlink"/>
          </w:rPr>
          <w:t>2025-2031年中国美白护肤产品行业现状分析与发展趋势研究报告</w:t>
        </w:r>
      </w:hyperlink>
      <w:r>
        <w:rPr>
          <w:rFonts w:hint="eastAsia"/>
        </w:rPr>
        <w:t>》依托多年行业监测数据，结合美白护肤产品行业现状与未来前景，系统分析了美白护肤产品市场需求、市场规模、产业链结构、价格机制及细分市场特征。报告对美白护肤产品市场前景进行了客观评估，预测了美白护肤产品行业发展趋势，并详细解读了品牌竞争格局、市场集中度及重点企业的运营表现。此外，报告通过SWOT分析识别了美白护肤产品行业机遇与潜在风险，为投资者和决策者提供了科学、规范的战略建议，助力把握美白护肤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2020-2025年中国市场总体概况</w:t>
      </w:r>
      <w:r>
        <w:rPr>
          <w:rFonts w:hint="eastAsia"/>
        </w:rPr>
        <w:br/>
      </w:r>
      <w:r>
        <w:rPr>
          <w:rFonts w:hint="eastAsia"/>
        </w:rPr>
        <w:t>　　　　一、中国行业发展特征</w:t>
      </w:r>
      <w:r>
        <w:rPr>
          <w:rFonts w:hint="eastAsia"/>
        </w:rPr>
        <w:br/>
      </w:r>
      <w:r>
        <w:rPr>
          <w:rFonts w:hint="eastAsia"/>
        </w:rPr>
        <w:t>　　　　二、国内市场结构分析</w:t>
      </w:r>
      <w:r>
        <w:rPr>
          <w:rFonts w:hint="eastAsia"/>
        </w:rPr>
        <w:br/>
      </w:r>
      <w:r>
        <w:rPr>
          <w:rFonts w:hint="eastAsia"/>
        </w:rPr>
        <w:t>　　　　三、中国市场影响因素分析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2020-2025年中国包装产业分析</w:t>
      </w:r>
      <w:r>
        <w:rPr>
          <w:rFonts w:hint="eastAsia"/>
        </w:rPr>
        <w:br/>
      </w:r>
      <w:r>
        <w:rPr>
          <w:rFonts w:hint="eastAsia"/>
        </w:rPr>
        <w:t>　　　　一、包装的特性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二、国内美容包装分析</w:t>
      </w:r>
      <w:r>
        <w:rPr>
          <w:rFonts w:hint="eastAsia"/>
        </w:rPr>
        <w:br/>
      </w:r>
      <w:r>
        <w:rPr>
          <w:rFonts w:hint="eastAsia"/>
        </w:rPr>
        <w:t>　　　　三、包装需标注所有成分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五、美容包装的发展走向</w:t>
      </w:r>
      <w:r>
        <w:rPr>
          <w:rFonts w:hint="eastAsia"/>
        </w:rPr>
        <w:br/>
      </w:r>
      <w:r>
        <w:rPr>
          <w:rFonts w:hint="eastAsia"/>
        </w:rPr>
        <w:t>　　第三节 2020-2025年中国市场存在的问题分析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二、国内美容市场的薄弱方面</w:t>
      </w:r>
      <w:r>
        <w:rPr>
          <w:rFonts w:hint="eastAsia"/>
        </w:rPr>
        <w:br/>
      </w:r>
      <w:r>
        <w:rPr>
          <w:rFonts w:hint="eastAsia"/>
        </w:rPr>
        <w:t>　　　　三、中国市场产品质量堪忧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四、国内市场亟待整合</w:t>
      </w:r>
      <w:r>
        <w:rPr>
          <w:rFonts w:hint="eastAsia"/>
        </w:rPr>
        <w:br/>
      </w:r>
      <w:r>
        <w:rPr>
          <w:rFonts w:hint="eastAsia"/>
        </w:rPr>
        <w:t>　　第四节 2020-2025年中国市场发展的对策分析</w:t>
      </w:r>
      <w:r>
        <w:rPr>
          <w:rFonts w:hint="eastAsia"/>
        </w:rPr>
        <w:br/>
      </w:r>
      <w:r>
        <w:rPr>
          <w:rFonts w:hint="eastAsia"/>
        </w:rPr>
        <w:t>　　　　一、企业发展要集体补标识规范课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二、《卫生监督条例》</w:t>
      </w:r>
      <w:r>
        <w:rPr>
          <w:rFonts w:hint="eastAsia"/>
        </w:rPr>
        <w:br/>
      </w:r>
      <w:r>
        <w:rPr>
          <w:rFonts w:hint="eastAsia"/>
        </w:rPr>
        <w:t>　　　　三、《卫生监督条例实施细则》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二、纯天然草本植物精华美白产品市场调研</w:t>
      </w:r>
      <w:r>
        <w:rPr>
          <w:rFonts w:hint="eastAsia"/>
        </w:rPr>
        <w:br/>
      </w:r>
      <w:r>
        <w:rPr>
          <w:rFonts w:hint="eastAsia"/>
        </w:rPr>
        <w:t>　　第三节 2020-2025年中国祛斑美白产品市场发展分析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三、2020-2025年夏季消费者护美白护肤产品品牌构成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2020-2025年中国美容品或及护肤品（3304）进出口数据监测分析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2020-2025年中国美白护肤产品直复营销与网络营销分析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2020-2025年中国美白护肤产品专卖店经营分析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二、美国宝洁舍小利而得大益的投资策略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2020-2025年中国美容品或及护肤品进口国家及地区分析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52b2b6c1e44f6" w:history="1">
        <w:r>
          <w:rPr>
            <w:rStyle w:val="Hyperlink"/>
          </w:rPr>
          <w:t>2025-2031年中国美白护肤产品行业现状分析与发展趋势研究报告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52b2b6c1e44f6" w:history="1">
        <w:r>
          <w:rPr>
            <w:rStyle w:val="Hyperlink"/>
          </w:rPr>
          <w:t>https://www.20087.com/6/80/MeiBaiHuFuChanPinFaZhanQuShiYuCe.html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白一次多少钱、美白护肤产品宣传文案、皮肤暗沉发黄怎么改善、美白护肤产品排行前十、天生黄黑皮怎么内调变白、美白护肤产品有哪些、十大热门美白产品排行榜、美白护肤产品品牌、那个美白产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13bb4d5f4ad6" w:history="1">
      <w:r>
        <w:rPr>
          <w:rStyle w:val="Hyperlink"/>
        </w:rPr>
        <w:t>2025-2031年中国美白护肤产品行业现状分析与发展趋势研究报告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eiBaiHuFuChanPinFaZhanQuShiYuCe.html" TargetMode="External" Id="R05152b2b6c1e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eiBaiHuFuChanPinFaZhanQuShiYuCe.html" TargetMode="External" Id="Rc72813bb4d5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2025-02-19T23:02:00Z</dcterms:created>
  <dcterms:modified xsi:type="dcterms:W3CDTF">2025-02-20T00:02:00Z</dcterms:modified>
  <dc:subject>2025-2031年中国美白护肤产品行业现状分析与发展趋势研究报告</dc:subject>
  <dc:title>2025-2031年中国美白护肤产品行业现状分析与发展趋势研究报告</dc:title>
  <cp:keywords>2025-2031年中国美白护肤产品行业现状分析与发展趋势研究报告</cp:keywords>
  <dc:description>2025-2031年中国美白护肤产品行业现状分析与发展趋势研究报告</dc:description>
</cp:coreProperties>
</file>