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3f71022284502" w:history="1">
              <w:r>
                <w:rPr>
                  <w:rStyle w:val="Hyperlink"/>
                </w:rPr>
                <w:t>中国化妆品视黄醇市场现状调研与前景趋势报告（2026-2032年）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3f71022284502" w:history="1">
              <w:r>
                <w:rPr>
                  <w:rStyle w:val="Hyperlink"/>
                </w:rPr>
                <w:t>中国化妆品视黄醇市场现状调研与前景趋势报告（2026-2032年）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3f71022284502" w:history="1">
                <w:r>
                  <w:rPr>
                    <w:rStyle w:val="Hyperlink"/>
                  </w:rPr>
                  <w:t>https://www.20087.com/6/10/HuaZhuangPinShiHuangChunDeXianZhuangYuQianJing.html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（维A醇）是护肤类产品中广受推崇的活性成分，因其在抗衰老、促进表皮细胞更新、改善皮肤质地等方面具有显著效果。目前，视黄醇在护肤品中的应用已较为普遍，尤其在欧美及亚洲高端市场中占据了重要地位。然而，由于其化学性质不稳定、易氧化、刺激性强，企业在配方设计时需采取多种稳定化技术，如脂质体包裹、缓释体系、共溶剂调节等。此外，市场上关于视黄醇衍生物（如视黄基磷酸酯、视黄基棕榈酸酯）的研发也在持续推进，以期在降低刺激性的同时维持功效。</w:t>
      </w:r>
      <w:r>
        <w:rPr>
          <w:rFonts w:hint="eastAsia"/>
        </w:rPr>
        <w:br/>
      </w:r>
      <w:r>
        <w:rPr>
          <w:rFonts w:hint="eastAsia"/>
        </w:rPr>
        <w:t>　　视黄醇及其衍生物在化妆品中的应用仍将处于上升通道，尤其是在抗初老、修复屏障、祛痘等功能需求日益增长的背景下。随着皮肤生物学研究的深入，消费者对成分的理解和接受程度不断提高，配方科学化、配伍合理化将成为发展趋势。企业将更多关注使用体验的优化，例如开发低浓度渐进式产品、搭配舒缓成分以减少刺激感。此外，结合AI算法进行个性化护肤方案推荐，也可能带动视黄醇产品的精细化应用。同时，法规层面对其安全性的审查愈发严格，未来或将对添加浓度、标签标注等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3f71022284502" w:history="1">
        <w:r>
          <w:rPr>
            <w:rStyle w:val="Hyperlink"/>
          </w:rPr>
          <w:t>中国化妆品视黄醇市场现状调研与前景趋势报告（2026-2032年）</w:t>
        </w:r>
      </w:hyperlink>
      <w:r>
        <w:rPr>
          <w:rFonts w:hint="eastAsia"/>
        </w:rPr>
        <w:t>》以专业视角，系统分析了化妆品视黄醇行业的市场规模、价格动态及产业链结构，梳理了不同化妆品视黄醇细分领域的发展现状。报告从化妆品视黄醇技术路径、供需关系等维度，客观呈现了化妆品视黄醇领域的技术成熟度与创新方向，并对中期市场前景作出合理预测，同时评估了化妆品视黄醇重点企业的市场表现、品牌竞争力和行业集中度。报告还结合政策环境与消费升级趋势，识别了化妆品视黄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化妆品视黄醇市场概述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按照不同产品类型，化妆品视黄醇主要可以分为如下几个类别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中国不同产品类型化妆品视黄醇增长趋势2021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合成/石化基</w:t>
      </w:r>
      <w:r>
        <w:rPr>
          <w:rFonts w:hint="eastAsia"/>
        </w:rPr>
        <w:br/>
      </w:r>
      <w:r>
        <w:rPr>
          <w:rFonts w:hint="eastAsia"/>
        </w:rPr>
        <w:t>　　　　1.2.3 天然提起</w:t>
      </w:r>
      <w:r>
        <w:rPr>
          <w:rFonts w:hint="eastAsia"/>
        </w:rPr>
        <w:br/>
      </w:r>
      <w:r>
        <w:rPr>
          <w:rFonts w:hint="eastAsia"/>
        </w:rPr>
        <w:t>　　　　1.2.4 生物合成</w:t>
      </w:r>
      <w:r>
        <w:rPr>
          <w:rFonts w:hint="eastAsia"/>
        </w:rPr>
        <w:br/>
      </w:r>
      <w:r>
        <w:rPr>
          <w:rFonts w:hint="eastAsia"/>
        </w:rPr>
        <w:t>　　1.3 从不同应用，化妆品视黄醇主要包括如下几个方面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中国不同应用化妆品视黄醇增长趋势2021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皱纹治疗</w:t>
      </w:r>
      <w:r>
        <w:rPr>
          <w:rFonts w:hint="eastAsia"/>
        </w:rPr>
        <w:br/>
      </w:r>
      <w:r>
        <w:rPr>
          <w:rFonts w:hint="eastAsia"/>
        </w:rPr>
        <w:t>　　　　1.3.3 晚霜&amp;油</w:t>
      </w:r>
      <w:r>
        <w:rPr>
          <w:rFonts w:hint="eastAsia"/>
        </w:rPr>
        <w:br/>
      </w:r>
      <w:r>
        <w:rPr>
          <w:rFonts w:hint="eastAsia"/>
        </w:rPr>
        <w:t>　　　　1.3.4 眼霜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中国化妆品视黄醇发展现状及未来趋势（2021-2032）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中国市场化妆品视黄醇收入及增长率（2021-2032）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中国市场化妆品视黄醇销量及增长率（2021-2032）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中国市场主要化妆品视黄醇厂商分析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中国市场主要厂商化妆品视黄醇销量及市场占有率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中国市场主要厂商化妆品视黄醇销量（2021-2026）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中国市场主要厂商化妆品视黄醇收入及市场占有率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中国市场主要厂商化妆品视黄醇收入（2021-2026）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中国市场主要厂商化妆品视黄醇收入市场份额（2021-2026）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2025年中国市场主要厂商化妆品视黄醇收入排名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中国市场主要厂商化妆品视黄醇价格（2021-2026）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中国市场主要厂商化妆品视黄醇总部及产地分布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中国市场主要厂商成立时间及化妆品视黄醇商业化日期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中国市场主要厂商化妆品视黄醇产品类型及应用</w:t>
      </w:r>
      <w:r>
        <w:rPr>
          <w:rFonts w:hint="eastAsia"/>
        </w:rPr>
        <w:br/>
      </w:r>
      <w:r>
        <w:rPr>
          <w:rFonts w:hint="eastAsia"/>
        </w:rPr>
        <w:t>　　2.7 化妆品视黄醇行业集中度、竞争程度分析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化妆品视黄醇行业集中度分析：2025年中国Top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中国市场化妆品视黄醇第一梯队、第二梯队和第三梯队厂商（品牌）及2025年市场份额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重点企业（7）在中国市场化妆品视黄醇销量、收入、价格及毛利率（2021-2026）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不同产品类型化妆品视黄醇分析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中国市场不同产品类型化妆品视黄醇销量（2021-2032）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中国市场不同产品类型化妆品视黄醇销量及市场份额（2021-2026）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中国市场不同产品类型化妆品视黄醇销量预测（2027-2032）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中国市场不同产品类型化妆品视黄醇规模（2021-2032）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中国市场不同产品类型化妆品视黄醇规模及市场份额（2021-2026）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中国市场不同产品类型化妆品视黄醇规模预测（2027-2032）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中国市场不同产品类型化妆品视黄醇价格走势（2021-2032）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不同应用化妆品视黄醇分析</w:t>
      </w:r>
      <w:r>
        <w:rPr>
          <w:rFonts w:hint="eastAsia"/>
        </w:rPr>
        <w:br/>
      </w:r>
      <w:r>
        <w:rPr>
          <w:rFonts w:hint="eastAsia"/>
        </w:rPr>
        <w:t>　　5.1 中国市场不同应用化妆品视黄醇销量（2021-2032）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中国市场不同应用化妆品视黄醇销量及市场份额（2021-2026）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中国市场不同应用化妆品视黄醇销量预测（2027-2032）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中国市场不同应用化妆品视黄醇规模（2021-2032）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中国市场不同应用化妆品视黄醇规模及市场份额（2021-2026）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中国市场不同应用化妆品视黄醇规模预测（2027-2032）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中国市场不同应用化妆品视黄醇价格走势（2021-2032）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化妆品视黄醇行业发展分析---发展趋势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化妆品视黄醇行业发展分析---厂商壁垒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化妆品视黄醇行业发展分析---驱动因素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化妆品视黄醇行业发展分析---制约因素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化妆品视黄醇中国企业SWOT分析</w:t>
      </w:r>
      <w:r>
        <w:rPr>
          <w:rFonts w:hint="eastAsia"/>
        </w:rPr>
        <w:br/>
      </w:r>
      <w:r>
        <w:rPr>
          <w:rFonts w:hint="eastAsia"/>
        </w:rPr>
        <w:t>　　6.6 化妆品视黄醇行业发展分析---行业政策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化妆品视黄醇行业产业链简介</w:t>
      </w:r>
      <w:r>
        <w:rPr>
          <w:rFonts w:hint="eastAsia"/>
        </w:rPr>
        <w:br/>
      </w:r>
      <w:r>
        <w:rPr>
          <w:rFonts w:hint="eastAsia"/>
        </w:rPr>
        <w:t>　　7.2 化妆品视黄醇产业链分析-上游</w:t>
      </w:r>
      <w:r>
        <w:rPr>
          <w:rFonts w:hint="eastAsia"/>
        </w:rPr>
        <w:br/>
      </w:r>
      <w:r>
        <w:rPr>
          <w:rFonts w:hint="eastAsia"/>
        </w:rPr>
        <w:t>　　7.3 化妆品视黄醇产业链分析-中游</w:t>
      </w:r>
      <w:r>
        <w:rPr>
          <w:rFonts w:hint="eastAsia"/>
        </w:rPr>
        <w:br/>
      </w:r>
      <w:r>
        <w:rPr>
          <w:rFonts w:hint="eastAsia"/>
        </w:rPr>
        <w:t>　　7.4 化妆品视黄醇产业链分析-下游</w:t>
      </w:r>
      <w:r>
        <w:rPr>
          <w:rFonts w:hint="eastAsia"/>
        </w:rPr>
        <w:br/>
      </w:r>
      <w:r>
        <w:rPr>
          <w:rFonts w:hint="eastAsia"/>
        </w:rPr>
        <w:t>　　7.5 化妆品视黄醇行业采购模式</w:t>
      </w:r>
      <w:r>
        <w:rPr>
          <w:rFonts w:hint="eastAsia"/>
        </w:rPr>
        <w:br/>
      </w:r>
      <w:r>
        <w:rPr>
          <w:rFonts w:hint="eastAsia"/>
        </w:rPr>
        <w:t>　　7.6 化妆品视黄醇行业生产模式</w:t>
      </w:r>
      <w:r>
        <w:rPr>
          <w:rFonts w:hint="eastAsia"/>
        </w:rPr>
        <w:br/>
      </w:r>
      <w:r>
        <w:rPr>
          <w:rFonts w:hint="eastAsia"/>
        </w:rPr>
        <w:t>　　7.7 化妆品视黄醇行业销售模式及销售渠道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中国本土化妆品视黄醇产能、产量分析</w:t>
      </w:r>
      <w:r>
        <w:rPr>
          <w:rFonts w:hint="eastAsia"/>
        </w:rPr>
        <w:br/>
      </w:r>
      <w:r>
        <w:rPr>
          <w:rFonts w:hint="eastAsia"/>
        </w:rPr>
        <w:t>　　8.1 中国化妆品视黄醇供需现状及预测（2021-2032）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中国化妆品视黄醇产能、产量、产能利用率及发展趋势（2021-2032）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中国化妆品视黄醇产量、市场需求量及发展趋势（2021-2032）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中国化妆品视黄醇进出口分析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中国市场化妆品视黄醇主要进口来源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中国市场化妆品视黄醇主要出口目的地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不同产品类型化妆品视黄醇市场规模2021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不同应用化妆品视黄醇市场规模2021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中国市场主要厂商化妆品视黄醇收入（2021-2026）&amp;（万元）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中国市场主要厂商化妆品视黄醇收入份额（2021-2026）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2025年中国主要生产商化妆品视黄醇收入排名（万元）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中国市场主要厂商化妆品视黄醇价格（2021-2026）&amp;（元/吨）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中国市场主要厂商化妆品视黄醇总部及产地分布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中国市场主要厂商成立时间及化妆品视黄醇商业化日期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中国市场主要厂商化妆品视黄醇产品类型及应用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2025年中国市场化妆品视黄醇主要厂商市场地位（第一梯队、第二梯队和第三梯队）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化妆品视黄醇市场投资、并购等现状分析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化妆品视黄醇生产基地、总部、竞争对手及市场地位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化妆品视黄醇产品规格、参数及市场应用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化妆品视黄醇销量（吨）、收入（万元）、价格（元/吨）及毛利率（2021-2026）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中国市场不同产品类型化妆品视黄醇销量预测（2027-2032）&amp;（吨）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中国市场不同产品类型化妆品视黄醇销量市场份额预测（2027-2032）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中国市场不同产品类型化妆品视黄醇规模（2021-2026）&amp;（万元）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中国市场不同产品类型化妆品视黄醇规模市场份额（2021-2026）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中国市场不同产品类型化妆品视黄醇规模预测（2027-2032）&amp;（万元）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中国市场不同产品类型化妆品视黄醇规模市场份额预测（2027-2032）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中国市场不同应用化妆品视黄醇销量（2021-2026）&amp;（吨）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中国市场不同应用化妆品视黄醇销量市场份额（2021-2026）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中国市场不同应用化妆品视黄醇销量预测（2027-2032）&amp;（吨）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中国市场不同应用化妆品视黄醇销量市场份额预测（2027-2032）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中国市场不同应用化妆品视黄醇规模（2021-2026）&amp;（万元）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中国市场不同应用化妆品视黄醇规模市场份额（2021-2026）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中国市场不同应用化妆品视黄醇规模预测（2027-2032）&amp;（万元）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中国市场不同应用化妆品视黄醇规模市场份额预测（2027-2032）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化妆品视黄醇行业发展分析---发展趋势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化妆品视黄醇行业发展分析---厂商壁垒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化妆品视黄醇行业发展分析---驱动因素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化妆品视黄醇行业发展分析---制约因素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化妆品视黄醇行业相关重点政策一览</w:t>
      </w:r>
      <w:r>
        <w:rPr>
          <w:rFonts w:hint="eastAsia"/>
        </w:rPr>
        <w:br/>
      </w:r>
      <w:r>
        <w:rPr>
          <w:rFonts w:hint="eastAsia"/>
        </w:rPr>
        <w:t>　　表 70： 化妆品视黄醇行业供应链分析</w:t>
      </w:r>
      <w:r>
        <w:rPr>
          <w:rFonts w:hint="eastAsia"/>
        </w:rPr>
        <w:br/>
      </w:r>
      <w:r>
        <w:rPr>
          <w:rFonts w:hint="eastAsia"/>
        </w:rPr>
        <w:t>　　表 71： 化妆品视黄醇上游原料供应商</w:t>
      </w:r>
      <w:r>
        <w:rPr>
          <w:rFonts w:hint="eastAsia"/>
        </w:rPr>
        <w:br/>
      </w:r>
      <w:r>
        <w:rPr>
          <w:rFonts w:hint="eastAsia"/>
        </w:rPr>
        <w:t>　　表 72： 化妆品视黄醇行业主要下游客户</w:t>
      </w:r>
      <w:r>
        <w:rPr>
          <w:rFonts w:hint="eastAsia"/>
        </w:rPr>
        <w:br/>
      </w:r>
      <w:r>
        <w:rPr>
          <w:rFonts w:hint="eastAsia"/>
        </w:rPr>
        <w:t>　　表 73： 化妆品视黄醇典型经销商</w:t>
      </w:r>
      <w:r>
        <w:rPr>
          <w:rFonts w:hint="eastAsia"/>
        </w:rPr>
        <w:br/>
      </w:r>
      <w:r>
        <w:rPr>
          <w:rFonts w:hint="eastAsia"/>
        </w:rPr>
        <w:t>　　表 74： 中国化妆品视黄醇产量、销量、进口量及出口量（2021-2026）&amp;（吨）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中国化妆品视黄醇产量、销量、进口量及出口量预测（2027-2032）&amp;（吨）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中国市场化妆品视黄醇主要进口来源</w:t>
      </w:r>
      <w:r>
        <w:rPr>
          <w:rFonts w:hint="eastAsia"/>
        </w:rPr>
        <w:br/>
      </w:r>
      <w:r>
        <w:rPr>
          <w:rFonts w:hint="eastAsia"/>
        </w:rPr>
        <w:t>　　表 77： 中国市场化妆品视黄醇主要出口目的地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化妆品视黄醇产品图片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中国不同产品类型化妆品视黄醇市场规模市场份额2025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合成/石化基产品图片</w:t>
      </w:r>
      <w:r>
        <w:rPr>
          <w:rFonts w:hint="eastAsia"/>
        </w:rPr>
        <w:br/>
      </w:r>
      <w:r>
        <w:rPr>
          <w:rFonts w:hint="eastAsia"/>
        </w:rPr>
        <w:t>　　图 4： 天然提起产品图片</w:t>
      </w:r>
      <w:r>
        <w:rPr>
          <w:rFonts w:hint="eastAsia"/>
        </w:rPr>
        <w:br/>
      </w:r>
      <w:r>
        <w:rPr>
          <w:rFonts w:hint="eastAsia"/>
        </w:rPr>
        <w:t>　　图 5： 生物合成产品图片</w:t>
      </w:r>
      <w:r>
        <w:rPr>
          <w:rFonts w:hint="eastAsia"/>
        </w:rPr>
        <w:br/>
      </w:r>
      <w:r>
        <w:rPr>
          <w:rFonts w:hint="eastAsia"/>
        </w:rPr>
        <w:t>　　图 6： 中国不同应用化妆品视黄醇市场份额2025 &amp; 2032</w:t>
      </w:r>
      <w:r>
        <w:rPr>
          <w:rFonts w:hint="eastAsia"/>
        </w:rPr>
        <w:br/>
      </w:r>
      <w:r>
        <w:rPr>
          <w:rFonts w:hint="eastAsia"/>
        </w:rPr>
        <w:t>　　图 7： 皱纹治疗</w:t>
      </w:r>
      <w:r>
        <w:rPr>
          <w:rFonts w:hint="eastAsia"/>
        </w:rPr>
        <w:br/>
      </w:r>
      <w:r>
        <w:rPr>
          <w:rFonts w:hint="eastAsia"/>
        </w:rPr>
        <w:t>　　图 8： 晚霜&amp;油</w:t>
      </w:r>
      <w:r>
        <w:rPr>
          <w:rFonts w:hint="eastAsia"/>
        </w:rPr>
        <w:br/>
      </w:r>
      <w:r>
        <w:rPr>
          <w:rFonts w:hint="eastAsia"/>
        </w:rPr>
        <w:t>　　图 9： 眼霜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中国市场化妆品视黄醇市场规模，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中国市场化妆品视黄醇收入及增长率（2021-2032）&amp;（万元）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中国市场化妆品视黄醇销量及增长率（2021-2032）&amp;（吨）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2025年中国市场主要厂商化妆品视黄醇销量市场份额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2025年中国市场主要厂商化妆品视黄醇收入市场份额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2025年中国市场前五大厂商化妆品视黄醇市场份额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2025年中国市场化妆品视黄醇第一梯队、第二梯队和第三梯队厂商（品牌）及市场份额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中国市场不同产品类型化妆品视黄醇价格走势（2021-2032）&amp;（元/吨）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中国市场不同应用化妆品视黄醇价格走势（2021-2032）&amp;（元/吨）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化妆品视黄醇中国企业SWOT分析</w:t>
      </w:r>
      <w:r>
        <w:rPr>
          <w:rFonts w:hint="eastAsia"/>
        </w:rPr>
        <w:br/>
      </w:r>
      <w:r>
        <w:rPr>
          <w:rFonts w:hint="eastAsia"/>
        </w:rPr>
        <w:t>　　图 21： 化妆品视黄醇产业链</w:t>
      </w:r>
      <w:r>
        <w:rPr>
          <w:rFonts w:hint="eastAsia"/>
        </w:rPr>
        <w:br/>
      </w:r>
      <w:r>
        <w:rPr>
          <w:rFonts w:hint="eastAsia"/>
        </w:rPr>
        <w:t>　　图 22： 化妆品视黄醇行业采购模式分析</w:t>
      </w:r>
      <w:r>
        <w:rPr>
          <w:rFonts w:hint="eastAsia"/>
        </w:rPr>
        <w:br/>
      </w:r>
      <w:r>
        <w:rPr>
          <w:rFonts w:hint="eastAsia"/>
        </w:rPr>
        <w:t>　　图 23： 化妆品视黄醇行业生产模式分析</w:t>
      </w:r>
      <w:r>
        <w:rPr>
          <w:rFonts w:hint="eastAsia"/>
        </w:rPr>
        <w:br/>
      </w:r>
      <w:r>
        <w:rPr>
          <w:rFonts w:hint="eastAsia"/>
        </w:rPr>
        <w:t>　　图 24： 化妆品视黄醇行业销售模式分析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中国化妆品视黄醇产能、产量、产能利用率及发展趋势（2021-2032）&amp;（吨）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中国化妆品视黄醇产量、市场需求量及发展趋势（2021-2032）&amp;（吨）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3f71022284502" w:history="1">
        <w:r>
          <w:rPr>
            <w:rStyle w:val="Hyperlink"/>
          </w:rPr>
          <w:t>中国化妆品视黄醇市场现状调研与前景趋势报告（2026-2032年）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3f71022284502" w:history="1">
        <w:r>
          <w:rPr>
            <w:rStyle w:val="Hyperlink"/>
          </w:rPr>
          <w:t>https://www.20087.com/6/10/HuaZhuangPinShiHuangChunDeXianZhuangYuQianJing.html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视黄醇护肤品好吗、化妆品视黄醇最高浓度是多少、含视黄醇的护肤品有哪些品牌、化妆品视黄醇多久能排泄完、视黄醇是什么成分、化妆品视黄醇致癌吗、视黄醇的护肤功效、化妆品视黄醇的功效、含视黄醇的护肤品危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befd87c1a4324" w:history="1">
      <w:r>
        <w:rPr>
          <w:rStyle w:val="Hyperlink"/>
        </w:rPr>
        <w:t>中国化妆品视黄醇市场现状调研与前景趋势报告（2026-2032年）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ZhuangPinShiHuangChunDeXianZhuangYuQianJing.html" TargetMode="External" Id="R5743f7102228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ZhuangPinShiHuangChunDeXianZhuangYuQianJing.html" TargetMode="External" Id="Raa2befd87c1a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2025-11-23T02:23:05Z</dcterms:created>
  <dcterms:modified xsi:type="dcterms:W3CDTF">2025-11-23T03:23:05Z</dcterms:modified>
  <dc:subject>中国化妆品视黄醇市场现状调研与前景趋势报告（2026-2032年）</dc:subject>
  <dc:title>中国化妆品视黄醇市场现状调研与前景趋势报告（2026-2032年）</dc:title>
  <cp:keywords>中国化妆品视黄醇市场现状调研与前景趋势报告（2026-2032年）</cp:keywords>
  <dc:description>中国化妆品视黄醇市场现状调研与前景趋势报告（2026-2032年）</dc:description>
</cp:coreProperties>
</file>