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7bd0715804d6d" w:history="1">
              <w:r>
                <w:rPr>
                  <w:rStyle w:val="Hyperlink"/>
                </w:rPr>
                <w:t>中国翡翠玉镯行业发展调研与市场前景预测报告（2025-2031年）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7bd0715804d6d" w:history="1">
              <w:r>
                <w:rPr>
                  <w:rStyle w:val="Hyperlink"/>
                </w:rPr>
                <w:t>中国翡翠玉镯行业发展调研与市场前景预测报告（2025-2031年）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7bd0715804d6d" w:history="1">
                <w:r>
                  <w:rPr>
                    <w:rStyle w:val="Hyperlink"/>
                  </w:rPr>
                  <w:t>https://www.20087.com/7/90/FeiCuiYuZhuoWeiLaiFaZhanQuShi.html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玉镯是一种传统的珠宝首饰，一直以来都深受消费者的喜爱。近年来，随着消费者对高品质翡翠需求的增加，市场上出现了更多高品质的翡翠玉镯。这些玉镯不仅在颜色、透明度、纹理等方面表现优异，而且在切割工艺上也有了很大的提升。同时，随着翡翠资源的稀缺性逐渐显现，高端翡翠的价格持续上涨，这也促使市场更加重视翡翠的真伪鉴定和价值评估。</w:t>
      </w:r>
      <w:r>
        <w:rPr>
          <w:rFonts w:hint="eastAsia"/>
        </w:rPr>
        <w:br/>
      </w:r>
      <w:r>
        <w:rPr>
          <w:rFonts w:hint="eastAsia"/>
        </w:rPr>
        <w:t>　　未来，翡翠玉镯市场预计将继续朝着高端化和个性化的方向发展。随着消费者对翡翠文化认知的加深，对于具有独特文化内涵和艺术价值的翡翠玉镯需求将会增加。同时，随着技术的进步，如3D打印技术在珠宝设计中的应用，将为翡翠玉镯的设计带来更多的可能性，从而满足消费者对个性化和定制化产品的需求。此外，翡翠资源的可持续利用和环保开采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7bd0715804d6d" w:history="1">
        <w:r>
          <w:rPr>
            <w:rStyle w:val="Hyperlink"/>
          </w:rPr>
          <w:t>中国翡翠玉镯行业发展调研与市场前景预测报告（2025-2031年）</w:t>
        </w:r>
      </w:hyperlink>
      <w:r>
        <w:rPr>
          <w:rFonts w:hint="eastAsia"/>
        </w:rPr>
        <w:t>》全面梳理了翡翠玉镯产业链，结合市场需求和市场规模等数据，深入剖析翡翠玉镯行业现状。报告详细探讨了翡翠玉镯市场竞争格局，重点关注重点企业及其品牌影响力，并分析了翡翠玉镯价格机制和细分市场特征。通过对翡翠玉镯技术现状及未来方向的评估，报告展望了翡翠玉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翡翠玉镯产业现状分析</w:t>
      </w:r>
      <w:r>
        <w:rPr>
          <w:rFonts w:hint="eastAsia"/>
        </w:rPr>
        <w:br/>
      </w:r>
      <w:r>
        <w:rPr>
          <w:rFonts w:hint="eastAsia"/>
        </w:rPr>
        <w:t>　　第一节 翡翠玉镯产业发展现状解读</w:t>
      </w:r>
      <w:r>
        <w:rPr>
          <w:rFonts w:hint="eastAsia"/>
        </w:rPr>
        <w:br/>
      </w:r>
      <w:r>
        <w:rPr>
          <w:rFonts w:hint="eastAsia"/>
        </w:rPr>
        <w:t>　　第二节 翡翠玉镯产业生命周期</w:t>
      </w:r>
      <w:r>
        <w:rPr>
          <w:rFonts w:hint="eastAsia"/>
        </w:rPr>
        <w:br/>
      </w:r>
      <w:r>
        <w:rPr>
          <w:rFonts w:hint="eastAsia"/>
        </w:rPr>
        <w:t>　　第三节 翡翠玉镯产业特点及发展走势</w:t>
      </w:r>
      <w:r>
        <w:rPr>
          <w:rFonts w:hint="eastAsia"/>
        </w:rPr>
        <w:br/>
      </w:r>
      <w:r>
        <w:rPr>
          <w:rFonts w:hint="eastAsia"/>
        </w:rPr>
        <w:t>　　第四节 翡翠玉镯波特五力模型分析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行业SWOT模型（优势、劣势、机会、威胁）分析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中国翡翠玉镯产业发展环境分析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十三、欧洲经济环境分析</w:t>
      </w:r>
      <w:r>
        <w:rPr>
          <w:rFonts w:hint="eastAsia"/>
        </w:rPr>
        <w:br/>
      </w:r>
      <w:r>
        <w:rPr>
          <w:rFonts w:hint="eastAsia"/>
        </w:rPr>
        <w:t>　　　　十四、美国经济环境分析</w:t>
      </w:r>
      <w:r>
        <w:rPr>
          <w:rFonts w:hint="eastAsia"/>
        </w:rPr>
        <w:br/>
      </w:r>
      <w:r>
        <w:rPr>
          <w:rFonts w:hint="eastAsia"/>
        </w:rPr>
        <w:t>　　　　十五、日本经济环境分析</w:t>
      </w:r>
      <w:r>
        <w:rPr>
          <w:rFonts w:hint="eastAsia"/>
        </w:rPr>
        <w:br/>
      </w:r>
      <w:r>
        <w:rPr>
          <w:rFonts w:hint="eastAsia"/>
        </w:rPr>
        <w:t>　　第二节 政策发展环境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中国翡翠玉镯市场规模分析</w:t>
      </w:r>
      <w:r>
        <w:rPr>
          <w:rFonts w:hint="eastAsia"/>
        </w:rPr>
        <w:br/>
      </w:r>
      <w:r>
        <w:rPr>
          <w:rFonts w:hint="eastAsia"/>
        </w:rPr>
        <w:t>　　第一节 近三年中国翡翠玉镯市场规模分析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2025年我国翡翠玉镯区域结构分析</w:t>
      </w:r>
      <w:r>
        <w:rPr>
          <w:rFonts w:hint="eastAsia"/>
        </w:rPr>
        <w:br/>
      </w:r>
      <w:r>
        <w:rPr>
          <w:rFonts w:hint="eastAsia"/>
        </w:rPr>
        <w:t>　　第三节 中国翡翠玉镯区域市场规模分析</w:t>
      </w:r>
      <w:r>
        <w:rPr>
          <w:rFonts w:hint="eastAsia"/>
        </w:rPr>
        <w:br/>
      </w:r>
      <w:r>
        <w:rPr>
          <w:rFonts w:hint="eastAsia"/>
        </w:rPr>
        <w:t>　　　　一、近三年东北地区市场规模分析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二、近三年华北地区市场规模分析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三、近三年华东地区市场规模分析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四、近三年华中地区市场规模分析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五、近三年华南地区市场规模分析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六、近三年西部地区市场规模分析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2025-2031年中国翡翠玉镯市场规模预测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中国翡翠玉镯行业市场调查分析</w:t>
      </w:r>
      <w:r>
        <w:rPr>
          <w:rFonts w:hint="eastAsia"/>
        </w:rPr>
        <w:br/>
      </w:r>
      <w:r>
        <w:rPr>
          <w:rFonts w:hint="eastAsia"/>
        </w:rPr>
        <w:t>　　第一节 近三年中国翡翠玉镯产量统计分析</w:t>
      </w:r>
      <w:r>
        <w:rPr>
          <w:rFonts w:hint="eastAsia"/>
        </w:rPr>
        <w:br/>
      </w:r>
      <w:r>
        <w:rPr>
          <w:rFonts w:hint="eastAsia"/>
        </w:rPr>
        <w:t>　　第二节 近三年中国翡翠玉镯历年消费量统计分析</w:t>
      </w:r>
      <w:r>
        <w:rPr>
          <w:rFonts w:hint="eastAsia"/>
        </w:rPr>
        <w:br/>
      </w:r>
      <w:r>
        <w:rPr>
          <w:rFonts w:hint="eastAsia"/>
        </w:rPr>
        <w:t>　　第三节 翡翠玉镯产品目标客户群体调查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翡翠玉镯产品的品牌市场调查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一、消费者对翡翠玉镯品牌认知度宏观调查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二、消费者对翡翠玉镯产品的品牌偏好调查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三、消费者对翡翠玉镯品牌的首要认知渠道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中国翡翠玉镯翡翠玉镯产业投资策略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一、销售渠道概念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二、翡翠玉镯实施品牌战略的意义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三、我国翡翠玉镯企业的品牌战略</w:t>
      </w:r>
      <w:r>
        <w:rPr>
          <w:rFonts w:hint="eastAsia"/>
        </w:rPr>
        <w:br/>
      </w:r>
      <w:r>
        <w:rPr>
          <w:rFonts w:hint="eastAsia"/>
        </w:rPr>
        <w:t>　　　　四、翡翠玉镯品牌战略管理的策略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中国翡翠玉镯产品进出口市场情况分析</w:t>
      </w:r>
      <w:r>
        <w:rPr>
          <w:rFonts w:hint="eastAsia"/>
        </w:rPr>
        <w:br/>
      </w:r>
      <w:r>
        <w:rPr>
          <w:rFonts w:hint="eastAsia"/>
        </w:rPr>
        <w:t>　　第一节 近三年中国翡翠玉镯产品进出口量分析</w:t>
      </w:r>
      <w:r>
        <w:rPr>
          <w:rFonts w:hint="eastAsia"/>
        </w:rPr>
        <w:br/>
      </w:r>
      <w:r>
        <w:rPr>
          <w:rFonts w:hint="eastAsia"/>
        </w:rPr>
        <w:t>　　　　一、近三年中国翡翠玉镯产品进口分析</w:t>
      </w:r>
      <w:r>
        <w:rPr>
          <w:rFonts w:hint="eastAsia"/>
        </w:rPr>
        <w:br/>
      </w:r>
      <w:r>
        <w:rPr>
          <w:rFonts w:hint="eastAsia"/>
        </w:rPr>
        <w:t>　　　　二、近三年中国翡翠玉镯产品出口分析</w:t>
      </w:r>
      <w:r>
        <w:rPr>
          <w:rFonts w:hint="eastAsia"/>
        </w:rPr>
        <w:br/>
      </w:r>
      <w:r>
        <w:rPr>
          <w:rFonts w:hint="eastAsia"/>
        </w:rPr>
        <w:t>　　第二节 2025-2031年中国翡翠玉镯产品进出口市场预测分析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一、2025-2031年中国翡翠玉镯产品进口预测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二、2025-2031年中国翡翠玉镯产品出口预测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翡翠玉镯主要产商发展态势分析</w:t>
      </w:r>
      <w:r>
        <w:rPr>
          <w:rFonts w:hint="eastAsia"/>
        </w:rPr>
        <w:br/>
      </w:r>
      <w:r>
        <w:rPr>
          <w:rFonts w:hint="eastAsia"/>
        </w:rPr>
        <w:t>　　第一节 东方金钰股份有限公司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昆明七彩云南实业股份有限公司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江苏通灵翠钻有限公司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昭仪新天地（北京）珠宝有限公司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2025-2031年中国翡翠玉镯产业前景预测</w:t>
      </w:r>
      <w:r>
        <w:rPr>
          <w:rFonts w:hint="eastAsia"/>
        </w:rPr>
        <w:br/>
      </w:r>
      <w:r>
        <w:rPr>
          <w:rFonts w:hint="eastAsia"/>
        </w:rPr>
        <w:t>　　第一节 2025-2031年翡翠玉镯行业产量预测</w:t>
      </w:r>
      <w:r>
        <w:rPr>
          <w:rFonts w:hint="eastAsia"/>
        </w:rPr>
        <w:br/>
      </w:r>
      <w:r>
        <w:rPr>
          <w:rFonts w:hint="eastAsia"/>
        </w:rPr>
        <w:t>　　第二节 2025-2031年翡翠玉镯行业总资产预测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2025-2031年翡翠玉镯消费量预测</w:t>
      </w:r>
      <w:r>
        <w:rPr>
          <w:rFonts w:hint="eastAsia"/>
        </w:rPr>
        <w:br/>
      </w:r>
      <w:r>
        <w:rPr>
          <w:rFonts w:hint="eastAsia"/>
        </w:rPr>
        <w:t>　　第四节 2025-2031年翡翠玉镯行业销售收入预测</w:t>
      </w:r>
      <w:r>
        <w:rPr>
          <w:rFonts w:hint="eastAsia"/>
        </w:rPr>
        <w:br/>
      </w:r>
      <w:r>
        <w:rPr>
          <w:rFonts w:hint="eastAsia"/>
        </w:rPr>
        <w:t>　　第五节 2025-2031年翡翠玉镯行业利润总额预测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2025-2031年翡翠玉镯产品企业投资风险防控及建议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营销风险</w:t>
      </w:r>
      <w:r>
        <w:rPr>
          <w:rFonts w:hint="eastAsia"/>
        </w:rPr>
        <w:br/>
      </w:r>
      <w:r>
        <w:rPr>
          <w:rFonts w:hint="eastAsia"/>
        </w:rPr>
        <w:t>　　第七节 资金短缺风险</w:t>
      </w:r>
      <w:r>
        <w:rPr>
          <w:rFonts w:hint="eastAsia"/>
        </w:rPr>
        <w:br/>
      </w:r>
      <w:r>
        <w:rPr>
          <w:rFonts w:hint="eastAsia"/>
        </w:rPr>
        <w:t>　　第八节 经营风险分析</w:t>
      </w:r>
      <w:r>
        <w:rPr>
          <w:rFonts w:hint="eastAsia"/>
        </w:rPr>
        <w:br/>
      </w:r>
      <w:r>
        <w:rPr>
          <w:rFonts w:hint="eastAsia"/>
        </w:rPr>
        <w:t>　　第九节 管理风险分析</w:t>
      </w:r>
      <w:r>
        <w:rPr>
          <w:rFonts w:hint="eastAsia"/>
        </w:rPr>
        <w:br/>
      </w:r>
      <w:r>
        <w:rPr>
          <w:rFonts w:hint="eastAsia"/>
        </w:rPr>
        <w:t>　　第十节 (中智^林)投资建议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2020-2025年中国翡翠玉镯市场规模分析</w:t>
      </w:r>
      <w:r>
        <w:rPr>
          <w:rFonts w:hint="eastAsia"/>
        </w:rPr>
        <w:br/>
      </w:r>
      <w:r>
        <w:rPr>
          <w:rFonts w:hint="eastAsia"/>
        </w:rPr>
        <w:t>　　图表 2 翡翠玉镯产业所处生命周期示意图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翡翠玉镯行业环境“波特五力”分析模型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2020-2025年中国国内生产总值分析</w:t>
      </w:r>
      <w:r>
        <w:rPr>
          <w:rFonts w:hint="eastAsia"/>
        </w:rPr>
        <w:br/>
      </w:r>
      <w:r>
        <w:rPr>
          <w:rFonts w:hint="eastAsia"/>
        </w:rPr>
        <w:t>　　图表 6 2020-2025年中国CPI指数分析</w:t>
      </w:r>
      <w:r>
        <w:rPr>
          <w:rFonts w:hint="eastAsia"/>
        </w:rPr>
        <w:br/>
      </w:r>
      <w:r>
        <w:rPr>
          <w:rFonts w:hint="eastAsia"/>
        </w:rPr>
        <w:t>　　图表 7 2020-2025年中国PPI指数分析</w:t>
      </w:r>
      <w:r>
        <w:rPr>
          <w:rFonts w:hint="eastAsia"/>
        </w:rPr>
        <w:br/>
      </w:r>
      <w:r>
        <w:rPr>
          <w:rFonts w:hint="eastAsia"/>
        </w:rPr>
        <w:t>　　图表 8 2020-2025年中国PMI指数分析</w:t>
      </w:r>
      <w:r>
        <w:rPr>
          <w:rFonts w:hint="eastAsia"/>
        </w:rPr>
        <w:br/>
      </w:r>
      <w:r>
        <w:rPr>
          <w:rFonts w:hint="eastAsia"/>
        </w:rPr>
        <w:t>　　图表 9 2020-2025年中国消费者信心指数分析</w:t>
      </w:r>
      <w:r>
        <w:rPr>
          <w:rFonts w:hint="eastAsia"/>
        </w:rPr>
        <w:br/>
      </w:r>
      <w:r>
        <w:rPr>
          <w:rFonts w:hint="eastAsia"/>
        </w:rPr>
        <w:t>　　图表 10 2020-2025年中国恩格尔系数走势图</w:t>
      </w:r>
      <w:r>
        <w:rPr>
          <w:rFonts w:hint="eastAsia"/>
        </w:rPr>
        <w:br/>
      </w:r>
      <w:r>
        <w:rPr>
          <w:rFonts w:hint="eastAsia"/>
        </w:rPr>
        <w:t>　　图表 11 2020-2025年中国恩格尔系数数据表</w:t>
      </w:r>
      <w:r>
        <w:rPr>
          <w:rFonts w:hint="eastAsia"/>
        </w:rPr>
        <w:br/>
      </w:r>
      <w:r>
        <w:rPr>
          <w:rFonts w:hint="eastAsia"/>
        </w:rPr>
        <w:t>　　图表 12 2020-2025年中国工业增加值增长分析</w:t>
      </w:r>
      <w:r>
        <w:rPr>
          <w:rFonts w:hint="eastAsia"/>
        </w:rPr>
        <w:br/>
      </w:r>
      <w:r>
        <w:rPr>
          <w:rFonts w:hint="eastAsia"/>
        </w:rPr>
        <w:t>　　图表 13 2020-2025年中国城镇固定资产投资分析</w:t>
      </w:r>
      <w:r>
        <w:rPr>
          <w:rFonts w:hint="eastAsia"/>
        </w:rPr>
        <w:br/>
      </w:r>
      <w:r>
        <w:rPr>
          <w:rFonts w:hint="eastAsia"/>
        </w:rPr>
        <w:t>　　图表 14 2020-2025年中国财政收入分析</w:t>
      </w:r>
      <w:r>
        <w:rPr>
          <w:rFonts w:hint="eastAsia"/>
        </w:rPr>
        <w:br/>
      </w:r>
      <w:r>
        <w:rPr>
          <w:rFonts w:hint="eastAsia"/>
        </w:rPr>
        <w:t>　　图表 15 1971-美元兑人民币均价（1美元）图</w:t>
      </w:r>
      <w:r>
        <w:rPr>
          <w:rFonts w:hint="eastAsia"/>
        </w:rPr>
        <w:br/>
      </w:r>
      <w:r>
        <w:rPr>
          <w:rFonts w:hint="eastAsia"/>
        </w:rPr>
        <w:t>　　图表 16 1971-美元兑人民币均价（1美元）数据图</w:t>
      </w:r>
      <w:r>
        <w:rPr>
          <w:rFonts w:hint="eastAsia"/>
        </w:rPr>
        <w:br/>
      </w:r>
      <w:r>
        <w:rPr>
          <w:rFonts w:hint="eastAsia"/>
        </w:rPr>
        <w:t>　　图表 17 2020-2025年存贷 款基准利率调整情况</w:t>
      </w:r>
      <w:r>
        <w:rPr>
          <w:rFonts w:hint="eastAsia"/>
        </w:rPr>
        <w:br/>
      </w:r>
      <w:r>
        <w:rPr>
          <w:rFonts w:hint="eastAsia"/>
        </w:rPr>
        <w:t>　　图表 18 2020-2025年存款准备金率调整一览</w:t>
      </w:r>
      <w:r>
        <w:rPr>
          <w:rFonts w:hint="eastAsia"/>
        </w:rPr>
        <w:br/>
      </w:r>
      <w:r>
        <w:rPr>
          <w:rFonts w:hint="eastAsia"/>
        </w:rPr>
        <w:t>　　图表 19 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 2020-2025年中国进出口总额分析</w:t>
      </w:r>
      <w:r>
        <w:rPr>
          <w:rFonts w:hint="eastAsia"/>
        </w:rPr>
        <w:br/>
      </w:r>
      <w:r>
        <w:rPr>
          <w:rFonts w:hint="eastAsia"/>
        </w:rPr>
        <w:t>　　图表 21 欧元区GDP率终值分析</w:t>
      </w:r>
      <w:r>
        <w:rPr>
          <w:rFonts w:hint="eastAsia"/>
        </w:rPr>
        <w:br/>
      </w:r>
      <w:r>
        <w:rPr>
          <w:rFonts w:hint="eastAsia"/>
        </w:rPr>
        <w:t>　　图表 22 2020-2025年欧元区消费者信心指数终值</w:t>
      </w:r>
      <w:r>
        <w:rPr>
          <w:rFonts w:hint="eastAsia"/>
        </w:rPr>
        <w:br/>
      </w:r>
      <w:r>
        <w:rPr>
          <w:rFonts w:hint="eastAsia"/>
        </w:rPr>
        <w:t>　　图表 23 ISM制造业指数分析</w:t>
      </w:r>
      <w:r>
        <w:rPr>
          <w:rFonts w:hint="eastAsia"/>
        </w:rPr>
        <w:br/>
      </w:r>
      <w:r>
        <w:rPr>
          <w:rFonts w:hint="eastAsia"/>
        </w:rPr>
        <w:t>　　图表 24 ISM非织造业指数分析</w:t>
      </w:r>
      <w:r>
        <w:rPr>
          <w:rFonts w:hint="eastAsia"/>
        </w:rPr>
        <w:br/>
      </w:r>
      <w:r>
        <w:rPr>
          <w:rFonts w:hint="eastAsia"/>
        </w:rPr>
        <w:t>　　图表 25 美国贸易帐分析</w:t>
      </w:r>
      <w:r>
        <w:rPr>
          <w:rFonts w:hint="eastAsia"/>
        </w:rPr>
        <w:br/>
      </w:r>
      <w:r>
        <w:rPr>
          <w:rFonts w:hint="eastAsia"/>
        </w:rPr>
        <w:t>　　图表 26 美国失业率分析</w:t>
      </w:r>
      <w:r>
        <w:rPr>
          <w:rFonts w:hint="eastAsia"/>
        </w:rPr>
        <w:br/>
      </w:r>
      <w:r>
        <w:rPr>
          <w:rFonts w:hint="eastAsia"/>
        </w:rPr>
        <w:t>　　图表 27 美国GDP年率初值分析</w:t>
      </w:r>
      <w:r>
        <w:rPr>
          <w:rFonts w:hint="eastAsia"/>
        </w:rPr>
        <w:br/>
      </w:r>
      <w:r>
        <w:rPr>
          <w:rFonts w:hint="eastAsia"/>
        </w:rPr>
        <w:t>　　图表 28 日本贸易帐分析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7bd0715804d6d" w:history="1">
        <w:r>
          <w:rPr>
            <w:rStyle w:val="Hyperlink"/>
          </w:rPr>
          <w:t>中国翡翠玉镯行业发展调研与市场前景预测报告（2025-2031年）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7bd0715804d6d" w:history="1">
        <w:r>
          <w:rPr>
            <w:rStyle w:val="Hyperlink"/>
          </w:rPr>
          <w:t>https://www.20087.com/7/90/FeiCuiYuZhuoWeiLaiFaZhanQuShi.html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怎么识别真假的方法、翡翠玉镯价格大概多少钱一只、如何选玉镯子、翡翠玉镯子怎么养会变通透、手机扫一扫识别翡翠、翡翠玉镯戴左手还是戴右手好、翡翠最不值钱的颜色、翡翠玉镯对人身体有什么好处、翡翠手镯跟玉手镯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fe88012544288" w:history="1">
      <w:r>
        <w:rPr>
          <w:rStyle w:val="Hyperlink"/>
        </w:rPr>
        <w:t>中国翡翠玉镯行业发展调研与市场前景预测报告（2025-2031年）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iCuiYuZhuoWeiLaiFaZhanQuShi.html" TargetMode="External" Id="Ra5e7bd071580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iCuiYuZhuoWeiLaiFaZhanQuShi.html" TargetMode="External" Id="R485fe8801254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2024-12-27T05:06:00Z</dcterms:created>
  <dcterms:modified xsi:type="dcterms:W3CDTF">2024-12-27T06:06:00Z</dcterms:modified>
  <dc:subject>中国翡翠玉镯行业发展调研与市场前景预测报告（2025-2031年）</dc:subject>
  <dc:title>中国翡翠玉镯行业发展调研与市场前景预测报告（2025-2031年）</dc:title>
  <cp:keywords>中国翡翠玉镯行业发展调研与市场前景预测报告（2025-2031年）</cp:keywords>
  <dc:description>中国翡翠玉镯行业发展调研与市场前景预测报告（2025-2031年）</dc:description>
</cp:coreProperties>
</file>