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6a509efad4f78" w:history="1">
              <w:r>
                <w:rPr>
                  <w:rStyle w:val="Hyperlink"/>
                </w:rPr>
                <w:t>中国蓝宝石行业现状调研及未来发展趋势分析报告（2025-2031年）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6a509efad4f78" w:history="1">
              <w:r>
                <w:rPr>
                  <w:rStyle w:val="Hyperlink"/>
                </w:rPr>
                <w:t>中国蓝宝石行业现状调研及未来发展趋势分析报告（2025-2031年）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6a509efad4f78" w:history="1">
                <w:r>
                  <w:rPr>
                    <w:rStyle w:val="Hyperlink"/>
                  </w:rPr>
                  <w:t>https://www.20087.com/7/20/LanBaoShiShiChangDiaoYanYuQianJi.html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是一种硬度仅次于金刚石的宝石级材料，因其优异的光学性能和物理特性而被广泛应用于高端手表、手机屏幕保护盖板、LED照明等领域。近年来，随着技术的进步，蓝宝石的合成成本不断下降，产能持续扩大，市场供应量稳步增长。</w:t>
      </w:r>
      <w:r>
        <w:rPr>
          <w:rFonts w:hint="eastAsia"/>
        </w:rPr>
        <w:br/>
      </w:r>
      <w:r>
        <w:rPr>
          <w:rFonts w:hint="eastAsia"/>
        </w:rPr>
        <w:t>　　未来，蓝宝石市场的发展将更加注重技术创新和应用拓展。一方面，随着半导体行业的持续发展，尤其是在第三代半导体材料如GaN和SiC器件封装中的应用，蓝宝石作为基板材料的需求将持续增长；另一方面，随着消费电子产品的不断更新换代，蓝宝石作为屏幕保护材料的应用将会进一步扩大。此外，随着蓝宝石晶体生长技术的进步，更大尺寸、更高纯度的蓝宝石将成为可能，为更广泛的应用领域打开大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6a509efad4f78" w:history="1">
        <w:r>
          <w:rPr>
            <w:rStyle w:val="Hyperlink"/>
          </w:rPr>
          <w:t>中国蓝宝石行业现状调研及未来发展趋势分析报告（2025-2031年）</w:t>
        </w:r>
      </w:hyperlink>
      <w:r>
        <w:rPr>
          <w:rFonts w:hint="eastAsia"/>
        </w:rPr>
        <w:t>》通过对蓝宝石行业的全面调研，系统分析了蓝宝石市场规模、技术现状及未来发展方向，揭示了行业竞争格局的演变趋势与潜在问题。同时，报告评估了蓝宝石行业投资价值与效益，识别了发展中的主要挑战与机遇，并结合SWOT分析为投资者和企业提供了科学的战略建议。此外，报告重点聚焦蓝宝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中国蓝宝石行业发展环境</w:t>
      </w:r>
      <w:r>
        <w:rPr>
          <w:rFonts w:hint="eastAsia"/>
        </w:rPr>
        <w:br/>
      </w:r>
      <w:r>
        <w:rPr>
          <w:rFonts w:hint="eastAsia"/>
        </w:rPr>
        <w:t>　　第一节 蓝宝石行业及属性分析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中国蓝宝石生产现状分析</w:t>
      </w:r>
      <w:r>
        <w:rPr>
          <w:rFonts w:hint="eastAsia"/>
        </w:rPr>
        <w:br/>
      </w:r>
      <w:r>
        <w:rPr>
          <w:rFonts w:hint="eastAsia"/>
        </w:rPr>
        <w:t>　　第一节 蓝宝石行业总体规模</w:t>
      </w:r>
      <w:r>
        <w:rPr>
          <w:rFonts w:hint="eastAsia"/>
        </w:rPr>
        <w:br/>
      </w:r>
      <w:r>
        <w:rPr>
          <w:rFonts w:hint="eastAsia"/>
        </w:rPr>
        <w:t>　　第二节 蓝宝石产能概况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蓝宝石市场容量概况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蓝宝石产业的生命周期分析</w:t>
      </w:r>
      <w:r>
        <w:rPr>
          <w:rFonts w:hint="eastAsia"/>
        </w:rPr>
        <w:br/>
      </w:r>
      <w:r>
        <w:rPr>
          <w:rFonts w:hint="eastAsia"/>
        </w:rPr>
        <w:t>　　第五节 蓝宝石产业供需情况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2025年中国蓝宝石市场供需监测分析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2025年中国蓝宝石市场竞争格局与厂商市场竞争力评价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　　章 我国蓝宝石行业供需状况分析</w:t>
      </w:r>
      <w:r>
        <w:rPr>
          <w:rFonts w:hint="eastAsia"/>
        </w:rPr>
        <w:br/>
      </w:r>
      <w:r>
        <w:rPr>
          <w:rFonts w:hint="eastAsia"/>
        </w:rPr>
        <w:t>　　第一节 蓝宝石行业市场需求分析</w:t>
      </w:r>
      <w:r>
        <w:rPr>
          <w:rFonts w:hint="eastAsia"/>
        </w:rPr>
        <w:br/>
      </w:r>
      <w:r>
        <w:rPr>
          <w:rFonts w:hint="eastAsia"/>
        </w:rPr>
        <w:t>　　第二节 蓝宝石行业供给能力分析</w:t>
      </w:r>
      <w:r>
        <w:rPr>
          <w:rFonts w:hint="eastAsia"/>
        </w:rPr>
        <w:br/>
      </w:r>
      <w:r>
        <w:rPr>
          <w:rFonts w:hint="eastAsia"/>
        </w:rPr>
        <w:t>　　第三节 蓝宝石行业进出口贸易分析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章 蓝宝石行业竞争绩效分析</w:t>
      </w:r>
      <w:r>
        <w:rPr>
          <w:rFonts w:hint="eastAsia"/>
        </w:rPr>
        <w:br/>
      </w:r>
      <w:r>
        <w:rPr>
          <w:rFonts w:hint="eastAsia"/>
        </w:rPr>
        <w:t>　　第一节 蓝宝石行业总体效益水平分析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蓝宝石行业产业集中度分析</w:t>
      </w:r>
      <w:r>
        <w:rPr>
          <w:rFonts w:hint="eastAsia"/>
        </w:rPr>
        <w:br/>
      </w:r>
      <w:r>
        <w:rPr>
          <w:rFonts w:hint="eastAsia"/>
        </w:rPr>
        <w:t>　　第三节 蓝宝石行业不同所有制企业绩效分析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蓝宝石行业不同规模企业绩效分析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蓝宝石市场分销体系分析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章、2025年蓝宝石市场趋势预测分析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我国蓝宝石行业投融资分析</w:t>
      </w:r>
      <w:r>
        <w:rPr>
          <w:rFonts w:hint="eastAsia"/>
        </w:rPr>
        <w:br/>
      </w:r>
      <w:r>
        <w:rPr>
          <w:rFonts w:hint="eastAsia"/>
        </w:rPr>
        <w:t>　　第一节 我国蓝宝石行业企业所有制状况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我国蓝宝石行业外资进入状况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我国蓝宝石行业合作与并购</w:t>
      </w:r>
      <w:r>
        <w:rPr>
          <w:rFonts w:hint="eastAsia"/>
        </w:rPr>
        <w:br/>
      </w:r>
      <w:r>
        <w:rPr>
          <w:rFonts w:hint="eastAsia"/>
        </w:rPr>
        <w:t>　　第四节 我国蓝宝石行业投资体制分析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我国蓝宝石行业资本市场融资分析</w:t>
      </w:r>
      <w:r>
        <w:rPr>
          <w:rFonts w:hint="eastAsia"/>
        </w:rPr>
        <w:br/>
      </w:r>
      <w:r>
        <w:rPr>
          <w:rFonts w:hint="eastAsia"/>
        </w:rPr>
        <w:t>　　章 蓝宝石产业投资前景研究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我国蓝宝石行业重点企业分析</w:t>
      </w:r>
      <w:r>
        <w:rPr>
          <w:rFonts w:hint="eastAsia"/>
        </w:rPr>
        <w:br/>
      </w:r>
      <w:r>
        <w:rPr>
          <w:rFonts w:hint="eastAsia"/>
        </w:rPr>
        <w:t>　　第一节 奥瑞德公司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蓝晶科技公司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同鑫光电公司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京京光电公司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吉星新材料公司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2025年中国蓝宝石产业投资分析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蓝宝石行业生命周期分析</w:t>
      </w:r>
      <w:r>
        <w:rPr>
          <w:rFonts w:hint="eastAsia"/>
        </w:rPr>
        <w:br/>
      </w:r>
      <w:r>
        <w:rPr>
          <w:rFonts w:hint="eastAsia"/>
        </w:rPr>
        <w:t>　　第二节 蓝宝石行业增长性与波动性分析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蓝宝石行业集中程度分析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蓝宝石行业风险分析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蓝宝石行业投资前景及控制策略分析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一、2025-2031年蓝宝石行业市场风险及控制策略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二、2025-2031年蓝宝石行业政策风险及控制策略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三、2025-2031年蓝宝石行业经营风险及控制策略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四、2025-2031年蓝宝石同业竞争风险及控制策略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五、2025-2031年蓝宝石行业其他风险及控制策略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蓝宝石产业投资前景</w:t>
      </w:r>
      <w:r>
        <w:rPr>
          <w:rFonts w:hint="eastAsia"/>
        </w:rPr>
        <w:br/>
      </w:r>
      <w:r>
        <w:rPr>
          <w:rFonts w:hint="eastAsia"/>
        </w:rPr>
        <w:t>　　第一节 蓝宝石行业宏观调控风险</w:t>
      </w:r>
      <w:r>
        <w:rPr>
          <w:rFonts w:hint="eastAsia"/>
        </w:rPr>
        <w:br/>
      </w:r>
      <w:r>
        <w:rPr>
          <w:rFonts w:hint="eastAsia"/>
        </w:rPr>
        <w:t>　　第二节 蓝宝石行业竞争风险</w:t>
      </w:r>
      <w:r>
        <w:rPr>
          <w:rFonts w:hint="eastAsia"/>
        </w:rPr>
        <w:br/>
      </w:r>
      <w:r>
        <w:rPr>
          <w:rFonts w:hint="eastAsia"/>
        </w:rPr>
        <w:t>　　第三节 蓝宝石行业供需波动风险</w:t>
      </w:r>
      <w:r>
        <w:rPr>
          <w:rFonts w:hint="eastAsia"/>
        </w:rPr>
        <w:br/>
      </w:r>
      <w:r>
        <w:rPr>
          <w:rFonts w:hint="eastAsia"/>
        </w:rPr>
        <w:t>　　第四节 蓝宝石行业技术创新风险</w:t>
      </w:r>
      <w:r>
        <w:rPr>
          <w:rFonts w:hint="eastAsia"/>
        </w:rPr>
        <w:br/>
      </w:r>
      <w:r>
        <w:rPr>
          <w:rFonts w:hint="eastAsia"/>
        </w:rPr>
        <w:t>　　第五节 蓝宝石行业经营管理风险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2025-2031年中国蓝宝石行业调研分析</w:t>
      </w:r>
      <w:r>
        <w:rPr>
          <w:rFonts w:hint="eastAsia"/>
        </w:rPr>
        <w:br/>
      </w:r>
      <w:r>
        <w:rPr>
          <w:rFonts w:hint="eastAsia"/>
        </w:rPr>
        <w:t>　　第一节 2025-2031年蓝宝石行业国际市场预测</w:t>
      </w:r>
      <w:r>
        <w:rPr>
          <w:rFonts w:hint="eastAsia"/>
        </w:rPr>
        <w:br/>
      </w:r>
      <w:r>
        <w:rPr>
          <w:rFonts w:hint="eastAsia"/>
        </w:rPr>
        <w:t>　　　　一、蓝宝石行业产能预测</w:t>
      </w:r>
      <w:r>
        <w:rPr>
          <w:rFonts w:hint="eastAsia"/>
        </w:rPr>
        <w:br/>
      </w:r>
      <w:r>
        <w:rPr>
          <w:rFonts w:hint="eastAsia"/>
        </w:rPr>
        <w:t>　　　　二、蓝宝石行业市场需求前景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中国蓝宝石行业发展趋势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2025-2031年蓝宝石行业中国市场预测</w:t>
      </w:r>
      <w:r>
        <w:rPr>
          <w:rFonts w:hint="eastAsia"/>
        </w:rPr>
        <w:br/>
      </w:r>
      <w:r>
        <w:rPr>
          <w:rFonts w:hint="eastAsia"/>
        </w:rPr>
        <w:t>　　　　一、蓝宝石行业产能预测</w:t>
      </w:r>
      <w:r>
        <w:rPr>
          <w:rFonts w:hint="eastAsia"/>
        </w:rPr>
        <w:br/>
      </w:r>
      <w:r>
        <w:rPr>
          <w:rFonts w:hint="eastAsia"/>
        </w:rPr>
        <w:t>　　　　二、蓝宝石行业市场需求前景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蓝宝石行业投资机会分析研究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2025-2031年蓝宝石行业主要区域投资机会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2025-2031年蓝宝石行业出口市场投资机会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2025-2031年蓝宝石行业企业的多元化投资机会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蓝宝石企业制定“十五五”投资前景研究分析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中智:林－可预期的战略定位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2020-2025年我国季度G京京光电P增长率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2020-2025年我国同鑫光电PI、PPI运行趋势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我国蓝宝石行业标准</w:t>
      </w:r>
      <w:r>
        <w:rPr>
          <w:rFonts w:hint="eastAsia"/>
        </w:rPr>
        <w:br/>
      </w:r>
      <w:r>
        <w:rPr>
          <w:rFonts w:hint="eastAsia"/>
        </w:rPr>
        <w:t>　　图表 10 2020-2025年我国蓝宝石行业产能分析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2025-2031年我国蓝宝石行业产能预测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2020-2025年我国蓝宝石行业市场规模分析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2020-2025年我国蓝宝石行业产能利用率分析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2025-2031年我国蓝宝石行业市场规模预测</w:t>
      </w:r>
      <w:r>
        <w:rPr>
          <w:rFonts w:hint="eastAsia"/>
        </w:rPr>
        <w:br/>
      </w:r>
      <w:r>
        <w:rPr>
          <w:rFonts w:hint="eastAsia"/>
        </w:rPr>
        <w:t>　　图表 15 蓝宝石产业所处生命周期示意图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2020-2025年我国蓝宝石行业供需分析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2020-2025年我国蓝宝石行业市场规模分析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2020-2025年我国蓝宝石行业市场增长性分析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2025年我国蓝宝石行业市场生产情况分析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我国蓝宝石各区域市场企业分布情况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2020-2025年我国蓝宝石行业市场需求量分析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2020-2025年我国蓝宝石行业市场供给分析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2020-2025年我国蓝宝石行业市场结构分析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2020-2025年我国蓝宝石行业市场需求及预测分析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2020-2025年我国蓝宝石行业市场供给及预测分析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2020-2025年国内外蓝宝石行业市场需求分析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2020-2025年我国蓝宝石行业总资产周转率分析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2020-2025年我国蓝宝石行业不同所有制企业总资产周转率分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2020-2025年我国蓝宝石行业不同规模企业总资产周转率分析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2025-2031年我国蓝宝石行业现状分析</w:t>
      </w:r>
      <w:r>
        <w:rPr>
          <w:rFonts w:hint="eastAsia"/>
        </w:rPr>
        <w:br/>
      </w:r>
      <w:r>
        <w:rPr>
          <w:rFonts w:hint="eastAsia"/>
        </w:rPr>
        <w:t>　　图表 32 2025-2031年我国蓝宝石行业市场产量预测分析</w:t>
      </w:r>
      <w:r>
        <w:rPr>
          <w:rFonts w:hint="eastAsia"/>
        </w:rPr>
        <w:br/>
      </w:r>
      <w:r>
        <w:rPr>
          <w:rFonts w:hint="eastAsia"/>
        </w:rPr>
        <w:t>　　图表 33 我国蓝宝石行业企业所有制分析</w:t>
      </w:r>
      <w:r>
        <w:rPr>
          <w:rFonts w:hint="eastAsia"/>
        </w:rPr>
        <w:br/>
      </w:r>
      <w:r>
        <w:rPr>
          <w:rFonts w:hint="eastAsia"/>
        </w:rPr>
        <w:t>　　图表 34 近4年奥瑞德公司资产负债率变化情况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近4年奥瑞德公司资产负债率变化情况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近4年奥瑞德公司产权比率变化情况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近4年奥瑞德公司产权比率变化情况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近4年奥瑞德公司固定资产周转次数情况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近4年奥瑞德公司固定资产周转次数情况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近4年奥瑞德公司流动资产周转次数变化情况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近4年奥瑞德公司流动资产周转次数变化情况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近4年奥瑞德公司总资产周转次数变化情况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近4年奥瑞德公司总资产周转次数变化情况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近4年奥瑞德公司销售毛利率变化情况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近4年奥瑞德公司销售毛利率变化情况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近4年蓝晶科技公司资产负债率变化情况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近4年蓝晶科技公司资产负债率变化情况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近4年蓝晶科技公司产权比率变化情况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近4年蓝晶科技公司产权比率变化情况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近4年蓝晶科技公司固定资产周转次数情况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近4年蓝晶科技公司固定资产周转次数情况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近4年蓝晶科技公司流动资产周转次数变化情况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近4年蓝晶科技公司流动资产周转次数变化情况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近4年蓝晶科技公司总资产周转次数变化情况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近4年蓝晶科技公司总资产周转次数变化情况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近4年蓝晶科技公司销售毛利率变化情况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近4年蓝晶科技公司销售毛利率变化情况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近4年同鑫光电公司资产负债率变化情况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近4年同鑫光电公司资产负债率变化情况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近4年同鑫光电公司产权比率变化情况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近4年同鑫光电公司产权比率变化情况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近4年同鑫光电公司固定资产周转次数情况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近4年同鑫光电公司固定资产周转次数情况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近4年同鑫光电公司流动资产周转次数变化情况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近4年同鑫光电公司流动资产周转次数变化情况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近4年同鑫光电公司总资产周转次数变化情况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近4年同鑫光电公司总资产周转次数变化情况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近4年同鑫光电公司销售毛利率变化情况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近4年同鑫光电公司销售毛利率变化情况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近4年京京光电公司资产负债率变化情况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近4年京京光电公司资产负债率变化情况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近4年京京光电公司产权比率变化情况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近4年京京光电公司产权比率变化情况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近4年京京光电公司固定资产周转次数情况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近4年京京光电公司固定资产周转次数情况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近4年京京光电公司流动资产周转次数变化情况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近4年京京光电公司流动资产周转次数变化情况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近4年京京光电公司总资产周转次数变化情况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近4年京京光电公司总资产周转次数变化情况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近4年京京光电公司销售毛利率变化情况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近4年京京光电公司销售毛利率变化情况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近4年吉星新材料公司资产负债率变化情况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近4年吉星新材料公司资产负债率变化情况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近4年吉星新材料公司产权比率变化情况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近4年吉星新材料公司产权比率变化情况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近4年吉星新材料公司固定资产周转次数情况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近4年吉星新材料公司固定资产周转次数情况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近4年吉星新材料公司流动资产周转次数变化情况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近4年吉星新材料公司流动资产周转次数变化情况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近4年吉星新材料公司总资产周转次数变化情况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近4年吉星新材料公司总资产周转次数变化情况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近4年吉星新材料公司销售毛利率变化情况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近4年吉星新材料公司销售毛利率变化情况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2025-2031年我国蓝宝石行业供需预测</w:t>
      </w:r>
      <w:r>
        <w:rPr>
          <w:rFonts w:hint="eastAsia"/>
        </w:rPr>
        <w:br/>
      </w:r>
      <w:r>
        <w:rPr>
          <w:rFonts w:hint="eastAsia"/>
        </w:rPr>
        <w:t>　　图表 95 2025-2031年中国蓝宝石市场盈利能力预测</w:t>
      </w:r>
      <w:r>
        <w:rPr>
          <w:rFonts w:hint="eastAsia"/>
        </w:rPr>
        <w:br/>
      </w:r>
      <w:r>
        <w:rPr>
          <w:rFonts w:hint="eastAsia"/>
        </w:rPr>
        <w:t>　　图表 96 2020-2025年酿酒产量及产值增速变化情况</w:t>
      </w:r>
      <w:r>
        <w:rPr>
          <w:rFonts w:hint="eastAsia"/>
        </w:rPr>
        <w:br/>
      </w:r>
      <w:r>
        <w:rPr>
          <w:rFonts w:hint="eastAsia"/>
        </w:rPr>
        <w:t>　　图表 97 2025年酿酒行业各子行业产量增长情况</w:t>
      </w:r>
      <w:r>
        <w:rPr>
          <w:rFonts w:hint="eastAsia"/>
        </w:rPr>
        <w:br/>
      </w:r>
      <w:r>
        <w:rPr>
          <w:rFonts w:hint="eastAsia"/>
        </w:rPr>
        <w:t>　　图表 98 蓝宝石产业所处生命周期示意图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99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100 我国蓝宝石行业市场集中度分析</w:t>
      </w:r>
      <w:r>
        <w:rPr>
          <w:rFonts w:hint="eastAsia"/>
        </w:rPr>
        <w:br/>
      </w:r>
      <w:r>
        <w:rPr>
          <w:rFonts w:hint="eastAsia"/>
        </w:rPr>
        <w:t>　　图表 101 2025-2031年蓝宝石行业经营风险及控制策略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102 2025-2031年蓝宝石行业同业竞争风险及控制策略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103 蓝宝石技术应用注意事项分析</w:t>
      </w:r>
      <w:r>
        <w:rPr>
          <w:rFonts w:hint="eastAsia"/>
        </w:rPr>
        <w:br/>
      </w:r>
      <w:r>
        <w:rPr>
          <w:rFonts w:hint="eastAsia"/>
        </w:rPr>
        <w:t>　　图表 104 蓝宝石项目投资注意事项图</w:t>
      </w:r>
      <w:r>
        <w:rPr>
          <w:rFonts w:hint="eastAsia"/>
        </w:rPr>
        <w:br/>
      </w:r>
      <w:r>
        <w:rPr>
          <w:rFonts w:hint="eastAsia"/>
        </w:rPr>
        <w:t>　　图表 105 蓝宝石行业生产开发注意事项</w:t>
      </w:r>
      <w:r>
        <w:rPr>
          <w:rFonts w:hint="eastAsia"/>
        </w:rPr>
        <w:br/>
      </w:r>
      <w:r>
        <w:rPr>
          <w:rFonts w:hint="eastAsia"/>
        </w:rPr>
        <w:t>　　图表 106 蓝宝石销售注意事项</w:t>
      </w:r>
      <w:r>
        <w:rPr>
          <w:rFonts w:hint="eastAsia"/>
        </w:rPr>
        <w:br/>
      </w:r>
      <w:r>
        <w:rPr>
          <w:rFonts w:hint="eastAsia"/>
        </w:rPr>
        <w:t>　　图表 107 蓝宝石企业对付竞争者降价的程序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108 2025-2031年全球蓝宝石行业产能预测分析</w:t>
      </w:r>
      <w:r>
        <w:rPr>
          <w:rFonts w:hint="eastAsia"/>
        </w:rPr>
        <w:br/>
      </w:r>
      <w:r>
        <w:rPr>
          <w:rFonts w:hint="eastAsia"/>
        </w:rPr>
        <w:t>　　图表 109 2025-2031年全球蓝宝石行业需求量预测分析</w:t>
      </w:r>
      <w:r>
        <w:rPr>
          <w:rFonts w:hint="eastAsia"/>
        </w:rPr>
        <w:br/>
      </w:r>
      <w:r>
        <w:rPr>
          <w:rFonts w:hint="eastAsia"/>
        </w:rPr>
        <w:t>　　图表 110 2025-2031年我国蓝宝石行业产能预测</w:t>
      </w:r>
      <w:r>
        <w:rPr>
          <w:rFonts w:hint="eastAsia"/>
        </w:rPr>
        <w:br/>
      </w:r>
      <w:r>
        <w:rPr>
          <w:rFonts w:hint="eastAsia"/>
        </w:rPr>
        <w:t>　　图表 111 2025-2031年我国蓝宝石行业需求预测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6a509efad4f78" w:history="1">
        <w:r>
          <w:rPr>
            <w:rStyle w:val="Hyperlink"/>
          </w:rPr>
          <w:t>中国蓝宝石行业现状调研及未来发展趋势分析报告（2025-2031年）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6a509efad4f78" w:history="1">
        <w:r>
          <w:rPr>
            <w:rStyle w:val="Hyperlink"/>
          </w:rPr>
          <w:t>https://www.20087.com/7/20/LanBaoShiShiChangDiaoYanYuQianJi.html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6389c36f748a4" w:history="1">
      <w:r>
        <w:rPr>
          <w:rStyle w:val="Hyperlink"/>
        </w:rPr>
        <w:t>中国蓝宝石行业现状调研及未来发展趋势分析报告（2025-2031年）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anBaoShiShiChangDiaoYanYuQianJi.html" TargetMode="External" Id="R68f6a509efad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anBaoShiShiChangDiaoYanYuQianJi.html" TargetMode="External" Id="R3f16389c36f7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2025-04-22T01:09:00Z</dcterms:created>
  <dcterms:modified xsi:type="dcterms:W3CDTF">2025-04-22T02:09:00Z</dcterms:modified>
  <dc:subject>中国蓝宝石行业现状调研及未来发展趋势分析报告（2025-2031年）</dc:subject>
  <dc:title>中国蓝宝石行业现状调研及未来发展趋势分析报告（2025-2031年）</dc:title>
  <cp:keywords>中国蓝宝石行业现状调研及未来发展趋势分析报告（2025-2031年）</cp:keywords>
  <dc:description>中国蓝宝石行业现状调研及未来发展趋势分析报告（2025-2031年）</dc:description>
</cp:coreProperties>
</file>