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008e2506488a" w:history="1">
              <w:r>
                <w:rPr>
                  <w:rStyle w:val="Hyperlink"/>
                </w:rPr>
                <w:t>中国装订行业研究分析与发展前景报告（2025-2031年）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008e2506488a" w:history="1">
              <w:r>
                <w:rPr>
                  <w:rStyle w:val="Hyperlink"/>
                </w:rPr>
                <w:t>中国装订行业研究分析与发展前景报告（2025-2031年）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a008e2506488a" w:history="1">
                <w:r>
                  <w:rPr>
                    <w:rStyle w:val="Hyperlink"/>
                  </w:rPr>
                  <w:t>https://www.20087.com/7/20/ZhuangDingHangYeXianZhuangJiQianJing.html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是将纸张、印刷品、文件等按一定顺序排列并采用特定方式固定成册的加工工艺，广泛应用于出版印刷、办公文印、档案管理、教育教材等领域。目前，装订工艺已从传统的手工缝线发展为包括骑马钉、胶装、线装、锁线胶装、精装等多种形式，适应不同用途和成本需求。现代装订设备趋向自动化、数字化，部分高端设备已实现智能排版、自动配页、精准裁切等功能，提升生产效率与成品质量。然而，行业仍面临传统业务萎缩、数字化办公冲击、个性化需求增长等挑战，影响传统装订企业的生存空间。</w:t>
      </w:r>
      <w:r>
        <w:rPr>
          <w:rFonts w:hint="eastAsia"/>
        </w:rPr>
        <w:br/>
      </w:r>
      <w:r>
        <w:rPr>
          <w:rFonts w:hint="eastAsia"/>
        </w:rPr>
        <w:t>　　未来，装订行业将向定制化、智能化、绿色化方向演进。随着个性化出版、按需印刷、教育定制教材等新兴市场的发展，装订服务将更多面向小批量、多样化订单，推动柔性生产与快速响应能力提升。智能化装订设备将进一步普及，实现与印刷、裁切、包装等环节的无缝衔接，构建一体化智能印刷后加工体系。同时，环保理念将推动可降解材料、可拆卸结构、无胶装订等绿色工艺的应用，提升产品的可持续性。未来，装订不仅是印刷后加工的重要环节，也将成为出版服务、办公服务与个性化内容输出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008e2506488a" w:history="1">
        <w:r>
          <w:rPr>
            <w:rStyle w:val="Hyperlink"/>
          </w:rPr>
          <w:t>中国装订行业研究分析与发展前景报告（2025-2031年）</w:t>
        </w:r>
      </w:hyperlink>
      <w:r>
        <w:rPr>
          <w:rFonts w:hint="eastAsia"/>
        </w:rPr>
        <w:t>》依托权威数据资源与长期市场监测，系统分析了装订行业的市场规模、市场需求及产业链结构，深入探讨了装订价格变动与细分市场特征。报告科学预测了装订市场前景及未来发展趋势，重点剖析了行业集中度、竞争格局及重点企业的市场地位，并通过SWOT分析揭示了装订行业机遇与潜在风险。报告为投资者及业内企业提供了全面的市场洞察与决策参考，助力把握装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装订产业概述</w:t>
      </w:r>
      <w:r>
        <w:rPr>
          <w:rFonts w:hint="eastAsia"/>
        </w:rPr>
        <w:br/>
      </w:r>
      <w:r>
        <w:rPr>
          <w:rFonts w:hint="eastAsia"/>
        </w:rPr>
        <w:t>　　第一节 装订定义与分类</w:t>
      </w:r>
      <w:r>
        <w:rPr>
          <w:rFonts w:hint="eastAsia"/>
        </w:rPr>
        <w:br/>
      </w:r>
      <w:r>
        <w:rPr>
          <w:rFonts w:hint="eastAsia"/>
        </w:rPr>
        <w:t>　　第二节 装订产业链结构及关键环节剖析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主要国家与地区装订市场对比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二、2025年装订行业市场规模特点</w:t>
      </w:r>
      <w:r>
        <w:rPr>
          <w:rFonts w:hint="eastAsia"/>
        </w:rPr>
        <w:br/>
      </w:r>
      <w:r>
        <w:rPr>
          <w:rFonts w:hint="eastAsia"/>
        </w:rPr>
        <w:t>　　第二节 装订市场规模的构成</w:t>
      </w:r>
      <w:r>
        <w:rPr>
          <w:rFonts w:hint="eastAsia"/>
        </w:rPr>
        <w:br/>
      </w:r>
      <w:r>
        <w:rPr>
          <w:rFonts w:hint="eastAsia"/>
        </w:rPr>
        <w:t>　　　　一、装订客户群体特征与偏好分析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二、不同类型装订市场规模分布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三、各地区装订市场规模差异与特点</w:t>
      </w:r>
      <w:r>
        <w:rPr>
          <w:rFonts w:hint="eastAsia"/>
        </w:rPr>
        <w:br/>
      </w:r>
      <w:r>
        <w:rPr>
          <w:rFonts w:hint="eastAsia"/>
        </w:rPr>
        <w:t>　　第三节 装订市场规模的预测与展望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2019-2024年装订行业规模情况</w:t>
      </w:r>
      <w:r>
        <w:rPr>
          <w:rFonts w:hint="eastAsia"/>
        </w:rPr>
        <w:br/>
      </w:r>
      <w:r>
        <w:rPr>
          <w:rFonts w:hint="eastAsia"/>
        </w:rPr>
        <w:t>　　　　一、装订行业企业数量规模</w:t>
      </w:r>
      <w:r>
        <w:rPr>
          <w:rFonts w:hint="eastAsia"/>
        </w:rPr>
        <w:br/>
      </w:r>
      <w:r>
        <w:rPr>
          <w:rFonts w:hint="eastAsia"/>
        </w:rPr>
        <w:t>　　　　二、装订行业从业人员规模</w:t>
      </w:r>
      <w:r>
        <w:rPr>
          <w:rFonts w:hint="eastAsia"/>
        </w:rPr>
        <w:br/>
      </w:r>
      <w:r>
        <w:rPr>
          <w:rFonts w:hint="eastAsia"/>
        </w:rPr>
        <w:t>　　　　三、装订行业市场敏感性分析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2019-2024年装订行业财务能力分析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一、装订行业盈利能力</w:t>
      </w:r>
      <w:r>
        <w:rPr>
          <w:rFonts w:hint="eastAsia"/>
        </w:rPr>
        <w:br/>
      </w:r>
      <w:r>
        <w:rPr>
          <w:rFonts w:hint="eastAsia"/>
        </w:rPr>
        <w:t>　　　　二、装订行业偿债能力</w:t>
      </w:r>
      <w:r>
        <w:rPr>
          <w:rFonts w:hint="eastAsia"/>
        </w:rPr>
        <w:br/>
      </w:r>
      <w:r>
        <w:rPr>
          <w:rFonts w:hint="eastAsia"/>
        </w:rPr>
        <w:t>　　　　三、装订行业营运能力</w:t>
      </w:r>
      <w:r>
        <w:rPr>
          <w:rFonts w:hint="eastAsia"/>
        </w:rPr>
        <w:br/>
      </w:r>
      <w:r>
        <w:rPr>
          <w:rFonts w:hint="eastAsia"/>
        </w:rPr>
        <w:t>　　　　四、装订行业发展能力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二、各类渠道对装订行业的影响</w:t>
      </w:r>
      <w:r>
        <w:rPr>
          <w:rFonts w:hint="eastAsia"/>
        </w:rPr>
        <w:br/>
      </w:r>
      <w:r>
        <w:rPr>
          <w:rFonts w:hint="eastAsia"/>
        </w:rPr>
        <w:t>　　　　三、主要装订企业渠道策略研究</w:t>
      </w:r>
      <w:r>
        <w:rPr>
          <w:rFonts w:hint="eastAsia"/>
        </w:rPr>
        <w:br/>
      </w:r>
      <w:r>
        <w:rPr>
          <w:rFonts w:hint="eastAsia"/>
        </w:rPr>
        <w:t>　　第二节 装订行业客户分析与定位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装订企业发展策略分析</w:t>
      </w:r>
      <w:r>
        <w:rPr>
          <w:rFonts w:hint="eastAsia"/>
        </w:rPr>
        <w:br/>
      </w:r>
      <w:r>
        <w:rPr>
          <w:rFonts w:hint="eastAsia"/>
        </w:rPr>
        <w:t>　　第一节 装订市场与销售策略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一、装订技术的应用与创新</w:t>
      </w:r>
      <w:r>
        <w:rPr>
          <w:rFonts w:hint="eastAsia"/>
        </w:rPr>
        <w:br/>
      </w:r>
      <w:r>
        <w:rPr>
          <w:rFonts w:hint="eastAsia"/>
        </w:rPr>
        <w:t>　　　　二、装订行业发展的技术趋势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2025-2031年装订市场发展前景分析</w:t>
      </w:r>
      <w:r>
        <w:rPr>
          <w:rFonts w:hint="eastAsia"/>
        </w:rPr>
        <w:br/>
      </w:r>
      <w:r>
        <w:rPr>
          <w:rFonts w:hint="eastAsia"/>
        </w:rPr>
        <w:t>　　　　一、装订市场发展潜力</w:t>
      </w:r>
      <w:r>
        <w:rPr>
          <w:rFonts w:hint="eastAsia"/>
        </w:rPr>
        <w:br/>
      </w:r>
      <w:r>
        <w:rPr>
          <w:rFonts w:hint="eastAsia"/>
        </w:rPr>
        <w:t>　　　　二、装订市场前景分析</w:t>
      </w:r>
      <w:r>
        <w:rPr>
          <w:rFonts w:hint="eastAsia"/>
        </w:rPr>
        <w:br/>
      </w:r>
      <w:r>
        <w:rPr>
          <w:rFonts w:hint="eastAsia"/>
        </w:rPr>
        <w:t>　　　　三、装订细分行业发展前景分析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2025-2031年装订发展趋势预测</w:t>
      </w:r>
      <w:r>
        <w:rPr>
          <w:rFonts w:hint="eastAsia"/>
        </w:rPr>
        <w:br/>
      </w:r>
      <w:r>
        <w:rPr>
          <w:rFonts w:hint="eastAsia"/>
        </w:rPr>
        <w:t>　　　　一、装订发展趋势预测</w:t>
      </w:r>
      <w:r>
        <w:rPr>
          <w:rFonts w:hint="eastAsia"/>
        </w:rPr>
        <w:br/>
      </w:r>
      <w:r>
        <w:rPr>
          <w:rFonts w:hint="eastAsia"/>
        </w:rPr>
        <w:t>　　　　二、装订市场规模预测</w:t>
      </w:r>
      <w:r>
        <w:rPr>
          <w:rFonts w:hint="eastAsia"/>
        </w:rPr>
        <w:br/>
      </w:r>
      <w:r>
        <w:rPr>
          <w:rFonts w:hint="eastAsia"/>
        </w:rPr>
        <w:t>　　　　三、装订细分市场发展趋势预测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未来装订行业挑战与机遇探讨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一、装订行业挑战</w:t>
      </w:r>
      <w:r>
        <w:rPr>
          <w:rFonts w:hint="eastAsia"/>
        </w:rPr>
        <w:br/>
      </w:r>
      <w:r>
        <w:rPr>
          <w:rFonts w:hint="eastAsia"/>
        </w:rPr>
        <w:t>　　　　二、装订行业机遇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[中:智林:]对装订企业和投资者的建议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装订介绍</w:t>
      </w:r>
      <w:r>
        <w:rPr>
          <w:rFonts w:hint="eastAsia"/>
        </w:rPr>
        <w:br/>
      </w:r>
      <w:r>
        <w:rPr>
          <w:rFonts w:hint="eastAsia"/>
        </w:rPr>
        <w:t>　　图表 装订图片</w:t>
      </w:r>
      <w:r>
        <w:rPr>
          <w:rFonts w:hint="eastAsia"/>
        </w:rPr>
        <w:br/>
      </w:r>
      <w:r>
        <w:rPr>
          <w:rFonts w:hint="eastAsia"/>
        </w:rPr>
        <w:t>　　图表 装订产业链分析</w:t>
      </w:r>
      <w:r>
        <w:rPr>
          <w:rFonts w:hint="eastAsia"/>
        </w:rPr>
        <w:br/>
      </w:r>
      <w:r>
        <w:rPr>
          <w:rFonts w:hint="eastAsia"/>
        </w:rPr>
        <w:t>　　图表 装订主要特点</w:t>
      </w:r>
      <w:r>
        <w:rPr>
          <w:rFonts w:hint="eastAsia"/>
        </w:rPr>
        <w:br/>
      </w:r>
      <w:r>
        <w:rPr>
          <w:rFonts w:hint="eastAsia"/>
        </w:rPr>
        <w:t>　　图表 装订政策分析</w:t>
      </w:r>
      <w:r>
        <w:rPr>
          <w:rFonts w:hint="eastAsia"/>
        </w:rPr>
        <w:br/>
      </w:r>
      <w:r>
        <w:rPr>
          <w:rFonts w:hint="eastAsia"/>
        </w:rPr>
        <w:t>　　图表 装订标准 技术</w:t>
      </w:r>
      <w:r>
        <w:rPr>
          <w:rFonts w:hint="eastAsia"/>
        </w:rPr>
        <w:br/>
      </w:r>
      <w:r>
        <w:rPr>
          <w:rFonts w:hint="eastAsia"/>
        </w:rPr>
        <w:t>　　图表 装订最新消息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装订价格走势</w:t>
      </w:r>
      <w:r>
        <w:rPr>
          <w:rFonts w:hint="eastAsia"/>
        </w:rPr>
        <w:br/>
      </w:r>
      <w:r>
        <w:rPr>
          <w:rFonts w:hint="eastAsia"/>
        </w:rPr>
        <w:t>　　图表 2024年装订成本和利润分析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2024年中国装订行业竞争力分析</w:t>
      </w:r>
      <w:r>
        <w:rPr>
          <w:rFonts w:hint="eastAsia"/>
        </w:rPr>
        <w:br/>
      </w:r>
      <w:r>
        <w:rPr>
          <w:rFonts w:hint="eastAsia"/>
        </w:rPr>
        <w:t>　　图表 装订优势</w:t>
      </w:r>
      <w:r>
        <w:rPr>
          <w:rFonts w:hint="eastAsia"/>
        </w:rPr>
        <w:br/>
      </w:r>
      <w:r>
        <w:rPr>
          <w:rFonts w:hint="eastAsia"/>
        </w:rPr>
        <w:t>　　图表 装订劣势</w:t>
      </w:r>
      <w:r>
        <w:rPr>
          <w:rFonts w:hint="eastAsia"/>
        </w:rPr>
        <w:br/>
      </w:r>
      <w:r>
        <w:rPr>
          <w:rFonts w:hint="eastAsia"/>
        </w:rPr>
        <w:t>　　图表 装订机会</w:t>
      </w:r>
      <w:r>
        <w:rPr>
          <w:rFonts w:hint="eastAsia"/>
        </w:rPr>
        <w:br/>
      </w:r>
      <w:r>
        <w:rPr>
          <w:rFonts w:hint="eastAsia"/>
        </w:rPr>
        <w:t>　　图表 装订威胁</w:t>
      </w:r>
      <w:r>
        <w:rPr>
          <w:rFonts w:hint="eastAsia"/>
        </w:rPr>
        <w:br/>
      </w:r>
      <w:r>
        <w:rPr>
          <w:rFonts w:hint="eastAsia"/>
        </w:rPr>
        <w:t>　　图表 2019-2024年中国装订行业盈利能力分析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装订品牌分析</w:t>
      </w:r>
      <w:r>
        <w:rPr>
          <w:rFonts w:hint="eastAsia"/>
        </w:rPr>
        <w:br/>
      </w:r>
      <w:r>
        <w:rPr>
          <w:rFonts w:hint="eastAsia"/>
        </w:rPr>
        <w:t>　　图表 装订企业（一）概述</w:t>
      </w:r>
      <w:r>
        <w:rPr>
          <w:rFonts w:hint="eastAsia"/>
        </w:rPr>
        <w:br/>
      </w:r>
      <w:r>
        <w:rPr>
          <w:rFonts w:hint="eastAsia"/>
        </w:rPr>
        <w:t>　　图表 企业装订业务分析</w:t>
      </w:r>
      <w:r>
        <w:rPr>
          <w:rFonts w:hint="eastAsia"/>
        </w:rPr>
        <w:br/>
      </w:r>
      <w:r>
        <w:rPr>
          <w:rFonts w:hint="eastAsia"/>
        </w:rPr>
        <w:t>　　图表 装订企业（一）经营情况分析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装订企业（二）简介</w:t>
      </w:r>
      <w:r>
        <w:rPr>
          <w:rFonts w:hint="eastAsia"/>
        </w:rPr>
        <w:br/>
      </w:r>
      <w:r>
        <w:rPr>
          <w:rFonts w:hint="eastAsia"/>
        </w:rPr>
        <w:t>　　图表 企业装订业务</w:t>
      </w:r>
      <w:r>
        <w:rPr>
          <w:rFonts w:hint="eastAsia"/>
        </w:rPr>
        <w:br/>
      </w:r>
      <w:r>
        <w:rPr>
          <w:rFonts w:hint="eastAsia"/>
        </w:rPr>
        <w:t>　　图表 装订企业（二）经营情况分析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装订企业（三）概况</w:t>
      </w:r>
      <w:r>
        <w:rPr>
          <w:rFonts w:hint="eastAsia"/>
        </w:rPr>
        <w:br/>
      </w:r>
      <w:r>
        <w:rPr>
          <w:rFonts w:hint="eastAsia"/>
        </w:rPr>
        <w:t>　　图表 企业装订业务情况</w:t>
      </w:r>
      <w:r>
        <w:rPr>
          <w:rFonts w:hint="eastAsia"/>
        </w:rPr>
        <w:br/>
      </w:r>
      <w:r>
        <w:rPr>
          <w:rFonts w:hint="eastAsia"/>
        </w:rPr>
        <w:t>　　图表 装订企业（三）经营情况分析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装订发展有利因素分析</w:t>
      </w:r>
      <w:r>
        <w:rPr>
          <w:rFonts w:hint="eastAsia"/>
        </w:rPr>
        <w:br/>
      </w:r>
      <w:r>
        <w:rPr>
          <w:rFonts w:hint="eastAsia"/>
        </w:rPr>
        <w:t>　　图表 装订发展不利因素分析</w:t>
      </w:r>
      <w:r>
        <w:rPr>
          <w:rFonts w:hint="eastAsia"/>
        </w:rPr>
        <w:br/>
      </w:r>
      <w:r>
        <w:rPr>
          <w:rFonts w:hint="eastAsia"/>
        </w:rPr>
        <w:t>　　图表 进入装订行业壁垒</w:t>
      </w:r>
      <w:r>
        <w:rPr>
          <w:rFonts w:hint="eastAsia"/>
        </w:rPr>
        <w:br/>
      </w:r>
      <w:r>
        <w:rPr>
          <w:rFonts w:hint="eastAsia"/>
        </w:rPr>
        <w:t>　　图表 2025-2031年中国装订行业市场容量预测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008e2506488a" w:history="1">
        <w:r>
          <w:rPr>
            <w:rStyle w:val="Hyperlink"/>
          </w:rPr>
          <w:t>中国装订行业研究分析与发展前景报告（2025-2031年）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a008e2506488a" w:history="1">
        <w:r>
          <w:rPr>
            <w:rStyle w:val="Hyperlink"/>
          </w:rPr>
          <w:t>https://www.20087.com/7/20/ZhuangDingHangYeXianZhuangJiQianJing.html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热点：常见的几种装订方式、装订机、装订与装钉的区别、装订读音、装钉还是装订?、装订的拼音、a4纸装订、装订方式有哪几种、三孔穿线装订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8f8237694261" w:history="1">
      <w:r>
        <w:rPr>
          <w:rStyle w:val="Hyperlink"/>
        </w:rPr>
        <w:t>中国装订行业研究分析与发展前景报告（2025-2031年）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uangDingHangYeXianZhuangJiQianJing.html" TargetMode="External" Id="R417a008e2506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uangDingHangYeXianZhuangJiQianJing.html" TargetMode="External" Id="R2c918f823769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2025-07-22T08:33:15Z</dcterms:created>
  <dcterms:modified xsi:type="dcterms:W3CDTF">2025-07-22T09:33:15Z</dcterms:modified>
  <dc:subject>中国装订行业研究分析与发展前景报告（2025-2031年）</dc:subject>
  <dc:title>中国装订行业研究分析与发展前景报告（2025-2031年）</dc:title>
  <cp:keywords>中国装订行业研究分析与发展前景报告（2025-2031年）</cp:keywords>
  <dc:description>中国装订行业研究分析与发展前景报告（2025-2031年）</dc:description>
</cp:coreProperties>
</file>