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c4a8608684307" w:history="1">
              <w:r>
                <w:rPr>
                  <w:rStyle w:val="Hyperlink"/>
                </w:rPr>
                <w:t>2023-2029年中国骨针市场深度调研及发展前景分析报告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c4a8608684307" w:history="1">
              <w:r>
                <w:rPr>
                  <w:rStyle w:val="Hyperlink"/>
                </w:rPr>
                <w:t>2023-2029年中国骨针市场深度调研及发展前景分析报告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c4a8608684307" w:history="1">
                <w:r>
                  <w:rPr>
                    <w:rStyle w:val="Hyperlink"/>
                  </w:rPr>
                  <w:t>https://www.20087.com/8/30/GuZhenFaZhanQuShi.html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针是医疗手术器械，主要用于骨科手术中的骨骼固定和修复。近年来，随着材料科学的进步，新型骨针材料如钛合金、钴铬合金以及生物可吸收材料的出现，不仅提高了骨针的生物相容性和机械强度，还减少了术后并发症。同时，微创手术技术的发展对骨针的精密度和操作便捷性提出了更高要求，推动了骨针设计的革新，如螺纹设计的优化和手柄的人体工程学改进。</w:t>
      </w:r>
      <w:r>
        <w:rPr>
          <w:rFonts w:hint="eastAsia"/>
        </w:rPr>
        <w:br/>
      </w:r>
      <w:r>
        <w:rPr>
          <w:rFonts w:hint="eastAsia"/>
        </w:rPr>
        <w:t>　　未来，骨针的技术创新将更加侧重于生物相容性和患者舒适度。随着组织工程和再生医学的发展，具有生物活性的骨针将促进骨骼愈合，减少植入物长期存在的必要性。同时，智能化骨针的出现，如集成传感器监测骨愈合进程，将为医生提供更直观的手术效果反馈。此外，个性化医疗的趋势将推动骨针的定制化生产，通过3D打印技术，根据患者解剖结构和治疗需求制作精确匹配的骨针，提高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c4a8608684307" w:history="1">
        <w:r>
          <w:rPr>
            <w:rStyle w:val="Hyperlink"/>
          </w:rPr>
          <w:t>2023-2029年中国骨针市场深度调研及发展前景分析报告</w:t>
        </w:r>
      </w:hyperlink>
      <w:r>
        <w:rPr>
          <w:rFonts w:hint="eastAsia"/>
        </w:rPr>
        <w:t>》通过监测骨针产品历年供需关系变化规律，对骨针产品内的企业群体进行了深入的调查与研究，采用定量及定性的科学研究方法撰写而成。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c4a8608684307" w:history="1">
        <w:r>
          <w:rPr>
            <w:rStyle w:val="Hyperlink"/>
          </w:rPr>
          <w:t>2023-2029年中国骨针市场深度调研及发展前景分析报告</w:t>
        </w:r>
      </w:hyperlink>
      <w:r>
        <w:rPr>
          <w:rFonts w:hint="eastAsia"/>
        </w:rPr>
        <w:t>》对我国骨针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中国骨针行业概述</w:t>
      </w:r>
      <w:r>
        <w:rPr>
          <w:rFonts w:hint="eastAsia"/>
        </w:rPr>
        <w:br/>
      </w:r>
      <w:r>
        <w:rPr>
          <w:rFonts w:hint="eastAsia"/>
        </w:rPr>
        <w:t>　　第一节 中国骨针行业的界定及分类</w:t>
      </w:r>
      <w:r>
        <w:rPr>
          <w:rFonts w:hint="eastAsia"/>
        </w:rPr>
        <w:br/>
      </w:r>
      <w:r>
        <w:rPr>
          <w:rFonts w:hint="eastAsia"/>
        </w:rPr>
        <w:t>　　　　一、骨针行业界定</w:t>
      </w:r>
      <w:r>
        <w:rPr>
          <w:rFonts w:hint="eastAsia"/>
        </w:rPr>
        <w:br/>
      </w:r>
      <w:r>
        <w:rPr>
          <w:rFonts w:hint="eastAsia"/>
        </w:rPr>
        <w:t>　　　　二、我国骨针行业分类</w:t>
      </w:r>
      <w:r>
        <w:rPr>
          <w:rFonts w:hint="eastAsia"/>
        </w:rPr>
        <w:br/>
      </w:r>
      <w:r>
        <w:rPr>
          <w:rFonts w:hint="eastAsia"/>
        </w:rPr>
        <w:t>　　第二节 中国骨针行业产业链分析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2022-2023年中国骨针行业发展分析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2022-2023年中国骨针行业基本经营情况</w:t>
      </w:r>
      <w:r>
        <w:rPr>
          <w:rFonts w:hint="eastAsia"/>
        </w:rPr>
        <w:br/>
      </w:r>
      <w:r>
        <w:rPr>
          <w:rFonts w:hint="eastAsia"/>
        </w:rPr>
        <w:t>　　第二节 中国骨针行业发展特点</w:t>
      </w:r>
      <w:r>
        <w:rPr>
          <w:rFonts w:hint="eastAsia"/>
        </w:rPr>
        <w:br/>
      </w:r>
      <w:r>
        <w:rPr>
          <w:rFonts w:hint="eastAsia"/>
        </w:rPr>
        <w:t>　　　　一、骨针市场全球化程度</w:t>
      </w:r>
      <w:r>
        <w:rPr>
          <w:rFonts w:hint="eastAsia"/>
        </w:rPr>
        <w:br/>
      </w:r>
      <w:r>
        <w:rPr>
          <w:rFonts w:hint="eastAsia"/>
        </w:rPr>
        <w:t>　　　　二、骨针市场竞争</w:t>
      </w:r>
      <w:r>
        <w:rPr>
          <w:rFonts w:hint="eastAsia"/>
        </w:rPr>
        <w:br/>
      </w:r>
      <w:r>
        <w:rPr>
          <w:rFonts w:hint="eastAsia"/>
        </w:rPr>
        <w:t>　　　　三、骨针产业集中度分析</w:t>
      </w:r>
      <w:r>
        <w:rPr>
          <w:rFonts w:hint="eastAsia"/>
        </w:rPr>
        <w:br/>
      </w:r>
      <w:r>
        <w:rPr>
          <w:rFonts w:hint="eastAsia"/>
        </w:rPr>
        <w:t>　　　　四、骨针产品结构调整力度加大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中国骨针行业发展中存在的问题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2023-2029年中国骨针行业发展趋势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全球骨针行业发展概况</w:t>
      </w:r>
      <w:r>
        <w:rPr>
          <w:rFonts w:hint="eastAsia"/>
        </w:rPr>
        <w:br/>
      </w:r>
      <w:r>
        <w:rPr>
          <w:rFonts w:hint="eastAsia"/>
        </w:rPr>
        <w:t>　　第一节 国外骨针行业发展现状</w:t>
      </w:r>
      <w:r>
        <w:rPr>
          <w:rFonts w:hint="eastAsia"/>
        </w:rPr>
        <w:br/>
      </w:r>
      <w:r>
        <w:rPr>
          <w:rFonts w:hint="eastAsia"/>
        </w:rPr>
        <w:t>　　第二节 国外骨针行业技术现状</w:t>
      </w:r>
      <w:r>
        <w:rPr>
          <w:rFonts w:hint="eastAsia"/>
        </w:rPr>
        <w:br/>
      </w:r>
      <w:r>
        <w:rPr>
          <w:rFonts w:hint="eastAsia"/>
        </w:rPr>
        <w:t>　　第三节 国外骨针行业竞争格局</w:t>
      </w:r>
      <w:r>
        <w:rPr>
          <w:rFonts w:hint="eastAsia"/>
        </w:rPr>
        <w:br/>
      </w:r>
      <w:r>
        <w:rPr>
          <w:rFonts w:hint="eastAsia"/>
        </w:rPr>
        <w:t>　　第四节 世界骨针行业发展趋势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中国骨针行业发展环境分析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中国骨针行业供需格局分析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2018-2023年中国骨针行业供需状况综述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一、中国骨针行业历史供给状况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二、中国骨针行业历史需求状况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三、中国骨针行业供需缺口分析</w:t>
      </w:r>
      <w:r>
        <w:rPr>
          <w:rFonts w:hint="eastAsia"/>
        </w:rPr>
        <w:br/>
      </w:r>
      <w:r>
        <w:rPr>
          <w:rFonts w:hint="eastAsia"/>
        </w:rPr>
        <w:t>　　第二节 中国骨针行业的供需特点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中国骨针行业供需变化趋势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中国骨针行业产销格局分析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2018-2023年中国骨针行业销售状况综述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一、2018-2023年中国骨针行业销售状况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二、2018-2023年中国骨针行业产销率状况</w:t>
      </w:r>
      <w:r>
        <w:rPr>
          <w:rFonts w:hint="eastAsia"/>
        </w:rPr>
        <w:br/>
      </w:r>
      <w:r>
        <w:rPr>
          <w:rFonts w:hint="eastAsia"/>
        </w:rPr>
        <w:t>　　第二节 中国骨针行业的销售特征</w:t>
      </w:r>
      <w:r>
        <w:rPr>
          <w:rFonts w:hint="eastAsia"/>
        </w:rPr>
        <w:br/>
      </w:r>
      <w:r>
        <w:rPr>
          <w:rFonts w:hint="eastAsia"/>
        </w:rPr>
        <w:t>　　第三节 中国骨针行业产销格局变化趋势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中国骨针行业进出口格局分析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2022-2023年中国骨针行业竞争格局分析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2022-2023年中国骨针行业竞争格局综述</w:t>
      </w:r>
      <w:r>
        <w:rPr>
          <w:rFonts w:hint="eastAsia"/>
        </w:rPr>
        <w:br/>
      </w:r>
      <w:r>
        <w:rPr>
          <w:rFonts w:hint="eastAsia"/>
        </w:rPr>
        <w:t>　　　　一、骨针行业集中度分析</w:t>
      </w:r>
      <w:r>
        <w:rPr>
          <w:rFonts w:hint="eastAsia"/>
        </w:rPr>
        <w:br/>
      </w:r>
      <w:r>
        <w:rPr>
          <w:rFonts w:hint="eastAsia"/>
        </w:rPr>
        <w:t>　　　　二、骨针行业竞争强度分析</w:t>
      </w:r>
      <w:r>
        <w:rPr>
          <w:rFonts w:hint="eastAsia"/>
        </w:rPr>
        <w:br/>
      </w:r>
      <w:r>
        <w:rPr>
          <w:rFonts w:hint="eastAsia"/>
        </w:rPr>
        <w:t>　　　　三、骨针行业内企业竞争情况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四、外资企业进入对中国骨针企业带来的冲击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中国骨针行业竞争力分析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中国骨针行业地区竞争格局分析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一、中国骨针行业企业区域分布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二、中国骨针行业区域竞争特点（七大区域）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中国各规模骨针企业竞争格局分析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各所有制骨针企业竞争格局分析</w:t>
      </w:r>
      <w:r>
        <w:rPr>
          <w:rFonts w:hint="eastAsia"/>
        </w:rPr>
        <w:br/>
      </w:r>
      <w:r>
        <w:rPr>
          <w:rFonts w:hint="eastAsia"/>
        </w:rPr>
        <w:t>　　第六节 中国骨针行业国际竞争者的影响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一、国内骨针企业的SWOT分析</w:t>
      </w:r>
      <w:r>
        <w:rPr>
          <w:rFonts w:hint="eastAsia"/>
        </w:rPr>
        <w:br/>
      </w:r>
      <w:r>
        <w:rPr>
          <w:rFonts w:hint="eastAsia"/>
        </w:rPr>
        <w:t>　　　　二、国外骨针企业的SWOT分析</w:t>
      </w:r>
      <w:r>
        <w:rPr>
          <w:rFonts w:hint="eastAsia"/>
        </w:rPr>
        <w:br/>
      </w:r>
      <w:r>
        <w:rPr>
          <w:rFonts w:hint="eastAsia"/>
        </w:rPr>
        <w:t>　　第七节 中国骨针市场上主要竞争策略分析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中国骨针行业发展周期</w:t>
      </w:r>
      <w:r>
        <w:rPr>
          <w:rFonts w:hint="eastAsia"/>
        </w:rPr>
        <w:br/>
      </w:r>
      <w:r>
        <w:rPr>
          <w:rFonts w:hint="eastAsia"/>
        </w:rPr>
        <w:t>　　第一节 中国骨针行业的经济周期</w:t>
      </w:r>
      <w:r>
        <w:rPr>
          <w:rFonts w:hint="eastAsia"/>
        </w:rPr>
        <w:br/>
      </w:r>
      <w:r>
        <w:rPr>
          <w:rFonts w:hint="eastAsia"/>
        </w:rPr>
        <w:t>　　第二节 中国骨针行业的增长性与波动性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中国骨针行业的成熟度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2023-2029年中国骨针行业竞争格局展望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2023-2029年中国骨针行业供需展望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2023-2029年中国骨针行业产销展望</w:t>
      </w:r>
      <w:r>
        <w:rPr>
          <w:rFonts w:hint="eastAsia"/>
        </w:rPr>
        <w:br/>
      </w:r>
      <w:r>
        <w:rPr>
          <w:rFonts w:hint="eastAsia"/>
        </w:rPr>
        <w:t>　　第三节 中~智~林~2023-2029年中国骨针行业投资前景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c4a8608684307" w:history="1">
        <w:r>
          <w:rPr>
            <w:rStyle w:val="Hyperlink"/>
          </w:rPr>
          <w:t>2023-2029年中国骨针市场深度调研及发展前景分析报告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c4a8608684307" w:history="1">
        <w:r>
          <w:rPr>
            <w:rStyle w:val="Hyperlink"/>
          </w:rPr>
          <w:t>https://www.20087.com/8/30/GuZhenFaZhanQuShi.html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09494e38648a9" w:history="1">
      <w:r>
        <w:rPr>
          <w:rStyle w:val="Hyperlink"/>
        </w:rPr>
        <w:t>2023-2029年中国骨针市场深度调研及发展前景分析报告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uZhenFaZhanQuShi.html" TargetMode="External" Id="R9f3c4a860868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uZhenFaZhanQuShi.html" TargetMode="External" Id="Rb8809494e386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2023-03-14T23:50:00Z</dcterms:created>
  <dcterms:modified xsi:type="dcterms:W3CDTF">2023-03-15T00:50:00Z</dcterms:modified>
  <dc:subject>2023-2029年中国骨针市场深度调研及发展前景分析报告</dc:subject>
  <dc:title>2023-2029年中国骨针市场深度调研及发展前景分析报告</dc:title>
  <cp:keywords>2023-2029年中国骨针市场深度调研及发展前景分析报告</cp:keywords>
  <dc:description>2023-2029年中国骨针市场深度调研及发展前景分析报告</dc:description>
</cp:coreProperties>
</file>