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d551fc110467b" w:history="1">
              <w:r>
                <w:rPr>
                  <w:rStyle w:val="Hyperlink"/>
                </w:rPr>
                <w:t>2025-2031年中国水烟发展现状分析与前景趋势报告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d551fc110467b" w:history="1">
              <w:r>
                <w:rPr>
                  <w:rStyle w:val="Hyperlink"/>
                </w:rPr>
                <w:t>2025-2031年中国水烟发展现状分析与前景趋势报告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d551fc110467b" w:history="1">
                <w:r>
                  <w:rPr>
                    <w:rStyle w:val="Hyperlink"/>
                  </w:rPr>
                  <w:t>https://www.20087.com/8/50/ShuiYanHangYeFaZhanQuShi.html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烟作为一种源于中东的传统吸烟方式，近年来在全球范围内尤其是年轻群体中流行开来。市场上水烟品种多样，口味丰富，从传统水果味到现代混合口味应有尽有。尽管存在关于水烟相对传统烟草危害较小的误解，但越来越多的研究显示其依然对人体健康构成威胁。</w:t>
      </w:r>
      <w:r>
        <w:rPr>
          <w:rFonts w:hint="eastAsia"/>
        </w:rPr>
        <w:br/>
      </w:r>
      <w:r>
        <w:rPr>
          <w:rFonts w:hint="eastAsia"/>
        </w:rPr>
        <w:t>　　考虑到全球各国对公共健康的重视及对烟草制品的严格管控，水烟行业的发展将面临挑战。一方面，严格的法规限制与公共场所禁烟政策的实施将压缩其消费场景；另一方面，随着消费者健康意识的提升，更加倾向于选择无尼古丁的替代品，如电子烟或其他非燃烧型烟草制品。因此，行业转型，探索更安全、健康的替代产品将是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d551fc110467b" w:history="1">
        <w:r>
          <w:rPr>
            <w:rStyle w:val="Hyperlink"/>
          </w:rPr>
          <w:t>2025-2031年中国水烟发展现状分析与前景趋势报告</w:t>
        </w:r>
      </w:hyperlink>
      <w:r>
        <w:rPr>
          <w:rFonts w:hint="eastAsia"/>
        </w:rPr>
        <w:t>》基于行业权威数据和长期市场监测信息，结合水烟行业发展现状，系统分析了水烟行业的市场规模、供需关系、竞争格局及主要企业经营状况，并对未来发展趋势进行了科学预测。报告为投资者提供了水烟行业现状分析和前景评估，帮助其挖掘投资价值并制定投资决策。同时，报告从投资、生产及营销等角度提出了可行性建议，为水烟行业参与者提供参考，推动水烟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一、水烟行业定义及分类</w:t>
      </w:r>
      <w:r>
        <w:rPr>
          <w:rFonts w:hint="eastAsia"/>
        </w:rPr>
        <w:br/>
      </w:r>
      <w:r>
        <w:rPr>
          <w:rFonts w:hint="eastAsia"/>
        </w:rPr>
        <w:t>　　　　二、水烟行业经济特性</w:t>
      </w:r>
      <w:r>
        <w:rPr>
          <w:rFonts w:hint="eastAsia"/>
        </w:rPr>
        <w:br/>
      </w:r>
      <w:r>
        <w:rPr>
          <w:rFonts w:hint="eastAsia"/>
        </w:rPr>
        <w:t>　　　　三、水烟行业产业链简介</w:t>
      </w:r>
      <w:r>
        <w:rPr>
          <w:rFonts w:hint="eastAsia"/>
        </w:rPr>
        <w:br/>
      </w:r>
      <w:r>
        <w:rPr>
          <w:rFonts w:hint="eastAsia"/>
        </w:rPr>
        <w:t>　　第二节 水烟行业发展成熟度</w:t>
      </w:r>
      <w:r>
        <w:rPr>
          <w:rFonts w:hint="eastAsia"/>
        </w:rPr>
        <w:br/>
      </w:r>
      <w:r>
        <w:rPr>
          <w:rFonts w:hint="eastAsia"/>
        </w:rPr>
        <w:t>　　　　一、水烟行业发展周期分析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水烟行业发展环境分析</w:t>
      </w:r>
      <w:r>
        <w:rPr>
          <w:rFonts w:hint="eastAsia"/>
        </w:rPr>
        <w:br/>
      </w:r>
      <w:r>
        <w:rPr>
          <w:rFonts w:hint="eastAsia"/>
        </w:rPr>
        <w:t>　　第一节 水烟行业环境分析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当前我国水烟技术发展现状</w:t>
      </w:r>
      <w:r>
        <w:rPr>
          <w:rFonts w:hint="eastAsia"/>
        </w:rPr>
        <w:br/>
      </w:r>
      <w:r>
        <w:rPr>
          <w:rFonts w:hint="eastAsia"/>
        </w:rPr>
        <w:t>　　第二节 中外水烟技术差距及产生差距的主要原因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提高我国水烟技术的对策</w:t>
      </w:r>
      <w:r>
        <w:rPr>
          <w:rFonts w:hint="eastAsia"/>
        </w:rPr>
        <w:br/>
      </w:r>
      <w:r>
        <w:rPr>
          <w:rFonts w:hint="eastAsia"/>
        </w:rPr>
        <w:t>　　第四节 我国水烟产品研发、设计发展趋势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中国水烟市场发展调研</w:t>
      </w:r>
      <w:r>
        <w:rPr>
          <w:rFonts w:hint="eastAsia"/>
        </w:rPr>
        <w:br/>
      </w:r>
      <w:r>
        <w:rPr>
          <w:rFonts w:hint="eastAsia"/>
        </w:rPr>
        <w:t>　　第一节 水烟市场现状分析及预测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二、2025-2031年中国水烟市场规模预测</w:t>
      </w:r>
      <w:r>
        <w:rPr>
          <w:rFonts w:hint="eastAsia"/>
        </w:rPr>
        <w:br/>
      </w:r>
      <w:r>
        <w:rPr>
          <w:rFonts w:hint="eastAsia"/>
        </w:rPr>
        <w:t>　　第二节 水烟行业产能分析及预测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二、2025-2031年中国水烟行业产能预测</w:t>
      </w:r>
      <w:r>
        <w:rPr>
          <w:rFonts w:hint="eastAsia"/>
        </w:rPr>
        <w:br/>
      </w:r>
      <w:r>
        <w:rPr>
          <w:rFonts w:hint="eastAsia"/>
        </w:rPr>
        <w:t>　　第三节 水烟行业产量分析及预测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二、2025-2031年中国水烟行业产量预测</w:t>
      </w:r>
      <w:r>
        <w:rPr>
          <w:rFonts w:hint="eastAsia"/>
        </w:rPr>
        <w:br/>
      </w:r>
      <w:r>
        <w:rPr>
          <w:rFonts w:hint="eastAsia"/>
        </w:rPr>
        <w:t>　　第四节 水烟市场需求分析及预测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二、2025-2031年中国水烟市场需求预测</w:t>
      </w:r>
      <w:r>
        <w:rPr>
          <w:rFonts w:hint="eastAsia"/>
        </w:rPr>
        <w:br/>
      </w:r>
      <w:r>
        <w:rPr>
          <w:rFonts w:hint="eastAsia"/>
        </w:rPr>
        <w:t>　　第五节 水烟进出口数据分析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中国水烟行业规模情况分析</w:t>
      </w:r>
      <w:r>
        <w:rPr>
          <w:rFonts w:hint="eastAsia"/>
        </w:rPr>
        <w:br/>
      </w:r>
      <w:r>
        <w:rPr>
          <w:rFonts w:hint="eastAsia"/>
        </w:rPr>
        <w:t>　　　　一、水烟行业单位规模情况分析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五、水烟行业敏感性分析</w:t>
      </w:r>
      <w:r>
        <w:rPr>
          <w:rFonts w:hint="eastAsia"/>
        </w:rPr>
        <w:br/>
      </w:r>
      <w:r>
        <w:rPr>
          <w:rFonts w:hint="eastAsia"/>
        </w:rPr>
        <w:t>　　第二节 中国水烟行业财务能力分析</w:t>
      </w:r>
      <w:r>
        <w:rPr>
          <w:rFonts w:hint="eastAsia"/>
        </w:rPr>
        <w:br/>
      </w:r>
      <w:r>
        <w:rPr>
          <w:rFonts w:hint="eastAsia"/>
        </w:rPr>
        <w:t>　　　　一、水烟行业盈利能力分析</w:t>
      </w:r>
      <w:r>
        <w:rPr>
          <w:rFonts w:hint="eastAsia"/>
        </w:rPr>
        <w:br/>
      </w:r>
      <w:r>
        <w:rPr>
          <w:rFonts w:hint="eastAsia"/>
        </w:rPr>
        <w:t>　　　　二、水烟行业偿债能力分析</w:t>
      </w:r>
      <w:r>
        <w:rPr>
          <w:rFonts w:hint="eastAsia"/>
        </w:rPr>
        <w:br/>
      </w:r>
      <w:r>
        <w:rPr>
          <w:rFonts w:hint="eastAsia"/>
        </w:rPr>
        <w:t>　　　　三、水烟行业营运能力分析</w:t>
      </w:r>
      <w:r>
        <w:rPr>
          <w:rFonts w:hint="eastAsia"/>
        </w:rPr>
        <w:br/>
      </w:r>
      <w:r>
        <w:rPr>
          <w:rFonts w:hint="eastAsia"/>
        </w:rPr>
        <w:t>　　　　四、水烟行业发展能力分析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水烟上游行业分析</w:t>
      </w:r>
      <w:r>
        <w:rPr>
          <w:rFonts w:hint="eastAsia"/>
        </w:rPr>
        <w:br/>
      </w:r>
      <w:r>
        <w:rPr>
          <w:rFonts w:hint="eastAsia"/>
        </w:rPr>
        <w:t>　　　　一、水烟产品成本构成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四、上游供给对水烟行业的影响</w:t>
      </w:r>
      <w:r>
        <w:rPr>
          <w:rFonts w:hint="eastAsia"/>
        </w:rPr>
        <w:br/>
      </w:r>
      <w:r>
        <w:rPr>
          <w:rFonts w:hint="eastAsia"/>
        </w:rPr>
        <w:t>　　第二节 水烟下游行业分析</w:t>
      </w:r>
      <w:r>
        <w:rPr>
          <w:rFonts w:hint="eastAsia"/>
        </w:rPr>
        <w:br/>
      </w:r>
      <w:r>
        <w:rPr>
          <w:rFonts w:hint="eastAsia"/>
        </w:rPr>
        <w:t>　　　　一、水烟下游行业分布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2025年中国水烟产业竞争现状分析</w:t>
      </w:r>
      <w:r>
        <w:rPr>
          <w:rFonts w:hint="eastAsia"/>
        </w:rPr>
        <w:br/>
      </w:r>
      <w:r>
        <w:rPr>
          <w:rFonts w:hint="eastAsia"/>
        </w:rPr>
        <w:t>　　　　一、水烟竞争力分析</w:t>
      </w:r>
      <w:r>
        <w:rPr>
          <w:rFonts w:hint="eastAsia"/>
        </w:rPr>
        <w:br/>
      </w:r>
      <w:r>
        <w:rPr>
          <w:rFonts w:hint="eastAsia"/>
        </w:rPr>
        <w:t>　　　　二、水烟技术竞争分析</w:t>
      </w:r>
      <w:r>
        <w:rPr>
          <w:rFonts w:hint="eastAsia"/>
        </w:rPr>
        <w:br/>
      </w:r>
      <w:r>
        <w:rPr>
          <w:rFonts w:hint="eastAsia"/>
        </w:rPr>
        <w:t>　　　　三、水烟价格竞争分析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2025年中国水烟产业集中度分析</w:t>
      </w:r>
      <w:r>
        <w:rPr>
          <w:rFonts w:hint="eastAsia"/>
        </w:rPr>
        <w:br/>
      </w:r>
      <w:r>
        <w:rPr>
          <w:rFonts w:hint="eastAsia"/>
        </w:rPr>
        <w:t>　　　　一、水烟市场集中度分析</w:t>
      </w:r>
      <w:r>
        <w:rPr>
          <w:rFonts w:hint="eastAsia"/>
        </w:rPr>
        <w:br/>
      </w:r>
      <w:r>
        <w:rPr>
          <w:rFonts w:hint="eastAsia"/>
        </w:rPr>
        <w:t>　　　　二、水烟企业集中度分析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中-智-林-－对我国水烟品牌的战略思考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四、我国水烟企业的品牌战略</w:t>
      </w:r>
      <w:r>
        <w:rPr>
          <w:rFonts w:hint="eastAsia"/>
        </w:rPr>
        <w:br/>
      </w:r>
      <w:r>
        <w:rPr>
          <w:rFonts w:hint="eastAsia"/>
        </w:rPr>
        <w:t>　　　　五、水烟品牌战略管理的策略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2025-2031年中国水烟市场需求预测</w:t>
      </w:r>
      <w:r>
        <w:rPr>
          <w:rFonts w:hint="eastAsia"/>
        </w:rPr>
        <w:br/>
      </w:r>
      <w:r>
        <w:rPr>
          <w:rFonts w:hint="eastAsia"/>
        </w:rPr>
        <w:t>　　图表 2025年水烟发展趋势预测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d551fc110467b" w:history="1">
        <w:r>
          <w:rPr>
            <w:rStyle w:val="Hyperlink"/>
          </w:rPr>
          <w:t>2025-2031年中国水烟发展现状分析与前景趋势报告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d551fc110467b" w:history="1">
        <w:r>
          <w:rPr>
            <w:rStyle w:val="Hyperlink"/>
          </w:rPr>
          <w:t>https://www.20087.com/8/50/ShuiYanHangYeFaZhanQuShi.html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热点：水烟是哪里的、水烟筒吸烟和直接吸烟哪个危害大、水烟百科、水烟筒、水烟图片大全价格、水烟竹筒、水烟是啥东西、水烟和香烟对比哪个危害大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d39e2af8a4f80" w:history="1">
      <w:r>
        <w:rPr>
          <w:rStyle w:val="Hyperlink"/>
        </w:rPr>
        <w:t>2025-2031年中国水烟发展现状分析与前景趋势报告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uiYanHangYeFaZhanQuShi.html" TargetMode="External" Id="Re90d551fc110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uiYanHangYeFaZhanQuShi.html" TargetMode="External" Id="Rab8d39e2af8a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2024-11-13T07:21:00Z</dcterms:created>
  <dcterms:modified xsi:type="dcterms:W3CDTF">2024-11-13T08:21:00Z</dcterms:modified>
  <dc:subject>2025-2031年中国水烟发展现状分析与前景趋势报告</dc:subject>
  <dc:title>2025-2031年中国水烟发展现状分析与前景趋势报告</dc:title>
  <cp:keywords>2025-2031年中国水烟发展现状分析与前景趋势报告</cp:keywords>
  <dc:description>2025-2031年中国水烟发展现状分析与前景趋势报告</dc:description>
</cp:coreProperties>
</file>