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8e5174bfc41cb" w:history="1">
              <w:r>
                <w:rPr>
                  <w:rStyle w:val="Hyperlink"/>
                </w:rPr>
                <w:t>全球与中国文具行业现状及前景分析报告（2026-2032年）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8e5174bfc41cb" w:history="1">
              <w:r>
                <w:rPr>
                  <w:rStyle w:val="Hyperlink"/>
                </w:rPr>
                <w:t>全球与中国文具行业现状及前景分析报告（2026-2032年）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8e5174bfc41cb" w:history="1">
                <w:r>
                  <w:rPr>
                    <w:rStyle w:val="Hyperlink"/>
                  </w:rPr>
                  <w:t>https://www.20087.com/9/60/WenJuFaZhanXianZhuangQianJing.html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是学习、办公与创意表达的基础工具，涵盖书写工具、纸品、修正用品、收纳器具及美术耗材等多个子类，市场呈现高度细分与场景化特征。在数字化浪潮冲击下，传统文具并未衰退，反而因“数字倦怠”与手写疗愈需求兴起而焕发新生。高端文具品牌通过材质创新（如再生塑料、FSC认证纸张）、人体工学设计及IP联名策略提升溢价能力；学生文具则聚焦安全无毒、耐用性与趣味性。环保法规趋严推动无卤素修正液、水性墨水及可替换芯结构普及。然而，行业仍面临同质化竞争激烈、低价劣质产品充斥电商渠道、以及部分品类（如圆珠笔）核心技术长期依赖进口等问题。此外，文具消费呈现“仪式感驱动”趋势，外观设计与情感价值日益重要。</w:t>
      </w:r>
      <w:r>
        <w:rPr>
          <w:rFonts w:hint="eastAsia"/>
        </w:rPr>
        <w:br/>
      </w:r>
      <w:r>
        <w:rPr>
          <w:rFonts w:hint="eastAsia"/>
        </w:rPr>
        <w:t>　　未来，文具将深度融合数字交互、可持续理念与个性化体验。智能文具（如可擦写电子笔记本、蓝牙同步手写笔）将实现物理书写与数字存档无缝衔接，满足混合办公学习需求。材料端，菌丝体包装、海藻基塑料及闭环回收体系将支撑“零废弃文具”愿景。定制化服务借助AI设计平台与柔性制造，使消费者可参与图案、刻字甚至功能组合。教育政策对书写能力重视回升，将进一步巩固基础文具刚需地位。长远看，文具将从功能工具转型为“注意力经济”下的专注力媒介与情绪载体，其核心价值不仅在于实用，更在于重建人与纸张、手与思想之间的深度连接，在数字时代守护创造性思维的物理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8e5174bfc41cb" w:history="1">
        <w:r>
          <w:rPr>
            <w:rStyle w:val="Hyperlink"/>
          </w:rPr>
          <w:t>全球与中国文具行业现状及前景分析报告（2026-2032年）</w:t>
        </w:r>
      </w:hyperlink>
      <w:r>
        <w:rPr>
          <w:rFonts w:hint="eastAsia"/>
        </w:rPr>
        <w:t>》基于市场调研数据，系统分析了文具行业的市场现状与发展前景。报告从文具产业链角度出发，梳理了当前文具市场规模、价格走势和供需情况，并对未来几年的增长空间作出预测。研究涵盖了文具行业技术发展现状、创新方向以及重点企业的竞争格局，包括文具市场集中度和品牌策略分析。报告还针对文具细分领域和区域市场展开讨论，客观评估了文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全球市场文具市场总体规模</w:t>
      </w:r>
      <w:r>
        <w:rPr>
          <w:rFonts w:hint="eastAsia"/>
        </w:rPr>
        <w:br/>
      </w:r>
      <w:r>
        <w:rPr>
          <w:rFonts w:hint="eastAsia"/>
        </w:rPr>
        <w:t>　　1.4 中国市场文具市场总体规模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文具行业发展总体概况</w:t>
      </w:r>
      <w:r>
        <w:rPr>
          <w:rFonts w:hint="eastAsia"/>
        </w:rPr>
        <w:br/>
      </w:r>
      <w:r>
        <w:rPr>
          <w:rFonts w:hint="eastAsia"/>
        </w:rPr>
        <w:t>　　　　1.5.2 文具行业发展主要特点</w:t>
      </w:r>
      <w:r>
        <w:rPr>
          <w:rFonts w:hint="eastAsia"/>
        </w:rPr>
        <w:br/>
      </w:r>
      <w:r>
        <w:rPr>
          <w:rFonts w:hint="eastAsia"/>
        </w:rPr>
        <w:t>　　　　1.5.3 文具行业发展影响因素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文具有利因素</w:t>
      </w:r>
      <w:r>
        <w:rPr>
          <w:rFonts w:hint="eastAsia"/>
        </w:rPr>
        <w:br/>
      </w:r>
      <w:r>
        <w:rPr>
          <w:rFonts w:hint="eastAsia"/>
        </w:rPr>
        <w:t>　　　　1.5.3 .2 文具不利因素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全球市场，近三年文具主要企业占有率及排名（按收入）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文具主要企业在国际市场占有率（按收入，2023-2026）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2025年文具主要企业在国际市场排名（按收入）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全球市场主要企业文具销售收入（2023-2026）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中国市场，近三年文具主要企业占有率及排名（按收入）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文具主要企业在中国市场占有率（按收入，2023-2026）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2025年文具主要企业在中国市场排名（按收入）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中国市场主要企业文具销售收入（2023-2026）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全球主要厂商文具总部及产地分布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全球主要厂商成立时间及文具商业化日期</w:t>
      </w:r>
      <w:r>
        <w:rPr>
          <w:rFonts w:hint="eastAsia"/>
        </w:rPr>
        <w:br/>
      </w:r>
      <w:r>
        <w:rPr>
          <w:rFonts w:hint="eastAsia"/>
        </w:rPr>
        <w:t>　　2.5 全球主要厂商文具产品类型及应用</w:t>
      </w:r>
      <w:r>
        <w:rPr>
          <w:rFonts w:hint="eastAsia"/>
        </w:rPr>
        <w:br/>
      </w:r>
      <w:r>
        <w:rPr>
          <w:rFonts w:hint="eastAsia"/>
        </w:rPr>
        <w:t>　　2.6 文具行业集中度、竞争程度分析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文具行业集中度分析：2025年全球Top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全球文具第一梯队、第二梯队和第三梯队厂商（品牌）及市场份额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全球主要地区文具市场规模分析：2021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全球主要地区文具销售额及份额（2021-2026）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全球主要地区文具销售额及份额预测（2027-2032）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北美文具销售额及预测（2021-2032）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欧洲文具销售额及预测（2021-2032）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中国文具销售额及预测（2021-2032）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日本文具销售额及预测（2021-2032）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东南亚文具销售额及预测（2021-2032）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印度文具销售额及预测（2021-2032）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南美文具销售额及预测（2021-2032）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中东文具销售额及预测（2021-2032）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书写工具</w:t>
      </w:r>
      <w:r>
        <w:rPr>
          <w:rFonts w:hint="eastAsia"/>
        </w:rPr>
        <w:br/>
      </w:r>
      <w:r>
        <w:rPr>
          <w:rFonts w:hint="eastAsia"/>
        </w:rPr>
        <w:t>　　　　4.1.2 纸质文具</w:t>
      </w:r>
      <w:r>
        <w:rPr>
          <w:rFonts w:hint="eastAsia"/>
        </w:rPr>
        <w:br/>
      </w:r>
      <w:r>
        <w:rPr>
          <w:rFonts w:hint="eastAsia"/>
        </w:rPr>
        <w:t>　　　　4.1.3 办公文具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按产品类型细分，全球文具销售额对比（2021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按产品类型细分，全球文具销售额及预测（2021-2032）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按产品类型细分，全球文具销售额及市场份额（2021-2026）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按产品类型细分，全球文具销售额预测（2027-2032）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按产品类型细分，中国文具销售额及预测（2021-2032）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按产品类型细分，中国文具销售额及市场份额（2021-2026）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按产品类型细分，中国文具销售额预测（2027-2032）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学校</w:t>
      </w:r>
      <w:r>
        <w:rPr>
          <w:rFonts w:hint="eastAsia"/>
        </w:rPr>
        <w:br/>
      </w:r>
      <w:r>
        <w:rPr>
          <w:rFonts w:hint="eastAsia"/>
        </w:rPr>
        <w:t>　　　　5.1.2 政府及商业</w:t>
      </w:r>
      <w:r>
        <w:rPr>
          <w:rFonts w:hint="eastAsia"/>
        </w:rPr>
        <w:br/>
      </w:r>
      <w:r>
        <w:rPr>
          <w:rFonts w:hint="eastAsia"/>
        </w:rPr>
        <w:t>　　　　5.1.3 家用和爱好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按应用细分，全球文具销售额对比（2021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按应用细分，全球文具销售额及预测（2021-2032）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按应用细分，全球文具销售额及市场份额（2021-2026）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按应用细分，全球文具销售额预测（2027-2032）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中国不同应用文具销售额及预测（2021-2032）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中国不同应用文具销售额及市场份额（2021-2026）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中国不同应用文具销售额预测（2027-2032）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文具产品及服务介绍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文具产品及服务介绍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文具产品及服务介绍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文具产品及服务介绍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文具产品及服务介绍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文具产品及服务介绍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文具产品及服务介绍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文具产品及服务介绍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文具产品及服务介绍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文具产品及服务介绍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文具产品及服务介绍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文具产品及服务介绍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文具产品及服务介绍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文具产品及服务介绍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文具产品及服务介绍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文具产品及服务介绍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文具产品及服务介绍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文具产品及服务介绍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文具产品及服务介绍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文具产品及服务介绍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文具产品及服务介绍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文具产品及服务介绍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文具产品及服务介绍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文具产品及服务介绍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文具产品及服务介绍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文具产品及服务介绍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文具产品及服务介绍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文具产品及服务介绍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文具产品及服务介绍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文具产品及服务介绍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文具产品及服务介绍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文具产品及服务介绍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文具产品及服务介绍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文具产品及服务介绍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文具行业发展趋势</w:t>
      </w:r>
      <w:r>
        <w:rPr>
          <w:rFonts w:hint="eastAsia"/>
        </w:rPr>
        <w:br/>
      </w:r>
      <w:r>
        <w:rPr>
          <w:rFonts w:hint="eastAsia"/>
        </w:rPr>
        <w:t>　　7.2 文具行业主要驱动因素</w:t>
      </w:r>
      <w:r>
        <w:rPr>
          <w:rFonts w:hint="eastAsia"/>
        </w:rPr>
        <w:br/>
      </w:r>
      <w:r>
        <w:rPr>
          <w:rFonts w:hint="eastAsia"/>
        </w:rPr>
        <w:t>　　7.3 文具中国企业SWOT分析</w:t>
      </w:r>
      <w:r>
        <w:rPr>
          <w:rFonts w:hint="eastAsia"/>
        </w:rPr>
        <w:br/>
      </w:r>
      <w:r>
        <w:rPr>
          <w:rFonts w:hint="eastAsia"/>
        </w:rPr>
        <w:t>　　7.4 中国文具行业政策环境分析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文具行业产业链简介</w:t>
      </w:r>
      <w:r>
        <w:rPr>
          <w:rFonts w:hint="eastAsia"/>
        </w:rPr>
        <w:br/>
      </w:r>
      <w:r>
        <w:rPr>
          <w:rFonts w:hint="eastAsia"/>
        </w:rPr>
        <w:t>　　　　8.1.1 文具行业供应链分析</w:t>
      </w:r>
      <w:r>
        <w:rPr>
          <w:rFonts w:hint="eastAsia"/>
        </w:rPr>
        <w:br/>
      </w:r>
      <w:r>
        <w:rPr>
          <w:rFonts w:hint="eastAsia"/>
        </w:rPr>
        <w:t>　　　　8.1.2 文具主要原料及供应情况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文具行业主要下游客户</w:t>
      </w:r>
      <w:r>
        <w:rPr>
          <w:rFonts w:hint="eastAsia"/>
        </w:rPr>
        <w:br/>
      </w:r>
      <w:r>
        <w:rPr>
          <w:rFonts w:hint="eastAsia"/>
        </w:rPr>
        <w:t>　　8.2 文具行业采购模式</w:t>
      </w:r>
      <w:r>
        <w:rPr>
          <w:rFonts w:hint="eastAsia"/>
        </w:rPr>
        <w:br/>
      </w:r>
      <w:r>
        <w:rPr>
          <w:rFonts w:hint="eastAsia"/>
        </w:rPr>
        <w:t>　　8.3 文具行业生产模式</w:t>
      </w:r>
      <w:r>
        <w:rPr>
          <w:rFonts w:hint="eastAsia"/>
        </w:rPr>
        <w:br/>
      </w:r>
      <w:r>
        <w:rPr>
          <w:rFonts w:hint="eastAsia"/>
        </w:rPr>
        <w:t>　　8.4 文具行业销售模式及销售渠道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文具行业发展主要特点</w:t>
      </w:r>
      <w:r>
        <w:rPr>
          <w:rFonts w:hint="eastAsia"/>
        </w:rPr>
        <w:br/>
      </w:r>
      <w:r>
        <w:rPr>
          <w:rFonts w:hint="eastAsia"/>
        </w:rPr>
        <w:t>　　表 2： 文具行业发展有利因素分析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文具行业发展不利因素分析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进入文具行业壁垒</w:t>
      </w:r>
      <w:r>
        <w:rPr>
          <w:rFonts w:hint="eastAsia"/>
        </w:rPr>
        <w:br/>
      </w:r>
      <w:r>
        <w:rPr>
          <w:rFonts w:hint="eastAsia"/>
        </w:rPr>
        <w:t>　　表 5： 文具主要企业在国际市场占有率（按收入，2023-2026）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2025年文具主要企业在国际市场排名（按收入）&amp;（万元）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全球市场主要企业文具销售收入（2023-2026）&amp;（万元）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文具主要企业在中国市场占有率（按收入，2023-2026）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2025年文具主要企业在中国市场排名（按收入）&amp;（万元）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中国市场主要企业文具销售收入（2023-2026）&amp;（万元）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全球主要厂商文具总部及产地分布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全球主要厂商成立时间及文具商业化日期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全球主要厂商文具产品类型及应用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2025年全球文具主要厂商市场地位（第一梯队、第二梯队和第三梯队）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全球文具市场投资、并购等现状分析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全球主要地区文具销售额：（2021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全球主要地区文具销售额（2021-2026）&amp;（万元）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全球主要地区文具销售额及份额列表（2021-2026）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全球主要地区文具销售额预测（2027-2032）&amp;（万元）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全球主要地区文具销售额及份额列表预测（2027-2032）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书写工具主要企业列表</w:t>
      </w:r>
      <w:r>
        <w:rPr>
          <w:rFonts w:hint="eastAsia"/>
        </w:rPr>
        <w:br/>
      </w:r>
      <w:r>
        <w:rPr>
          <w:rFonts w:hint="eastAsia"/>
        </w:rPr>
        <w:t>　　表 22： 纸质文具主要企业列表</w:t>
      </w:r>
      <w:r>
        <w:rPr>
          <w:rFonts w:hint="eastAsia"/>
        </w:rPr>
        <w:br/>
      </w:r>
      <w:r>
        <w:rPr>
          <w:rFonts w:hint="eastAsia"/>
        </w:rPr>
        <w:t>　　表 23： 办公文具主要企业列表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按产品类型细分，全球文具销售额及增长率对比（2021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按产品类型细分，全球文具销售额（2021-2026）&amp;（万元）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按产品类型细分，全球文具销售额市场份额列表（2021-2026）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按产品类型细分，全球文具销售额预测（2027-2032）&amp;（万元）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按产品类型细分，全球文具销售额市场份额预测（2027-2032）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按产品类型细分，中国文具销售额（2021-2026）&amp;（万元）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按产品类型细分，中国文具销售额市场份额列表（2021-2026）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按产品类型细分，中国文具销售额预测（2027-2032）&amp;（万元）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按产品类型细分，中国文具销售额市场份额预测（2027-2032）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按应用细分，全球文具销售额及增长率对比（2021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按应用细分，全球文具销售额（2021-2026）&amp;（万元）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按应用细分，全球文具销售额市场份额列表（2021-2026）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按应用细分，全球文具销售额预测（2027-2032）&amp;（万元）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按应用细分，全球文具市场份额预测（2027-2032）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中国不同应用文具销售额（2021-2026）&amp;（万元）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中国不同应用文具销售额市场份额列表（2021-2026）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中国不同应用文具销售额预测（2027-2032）&amp;（万元）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中国不同应用文具销售额市场份额预测（2027-2032）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文具产品及服务介绍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文具产品及服务介绍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文具产品及服务介绍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文具产品及服务介绍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文具产品及服务介绍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文具产品及服务介绍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文具产品及服务介绍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文具产品及服务介绍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文具产品及服务介绍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文具产品及服务介绍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文具产品及服务介绍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文具产品及服务介绍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文具产品及服务介绍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文具产品及服务介绍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文具产品及服务介绍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文具产品及服务介绍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文具产品及服务介绍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文具产品及服务介绍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文具产品及服务介绍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文具产品及服务介绍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文具产品及服务介绍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文具产品及服务介绍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文具产品及服务介绍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文具产品及服务介绍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文具产品及服务介绍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文具产品及服务介绍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文具产品及服务介绍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文具产品及服务介绍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重点企业（29）公司信息、总部、文具市场地位以及主要的竞争对手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重点企业（29） 文具产品及服务介绍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重点企业（29）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重点企业（30）公司信息、总部、文具市场地位以及主要的竞争对手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重点企业（30） 文具产品及服务介绍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重点企业（30）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重点企业（31）公司信息、总部、文具市场地位以及主要的竞争对手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重点企业（31） 文具产品及服务介绍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重点企业（31）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重点企业（32）公司信息、总部、文具市场地位以及主要的竞争对手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重点企业（32） 文具产品及服务介绍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重点企业（32）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重点企业（33）公司信息、总部、文具市场地位以及主要的竞争对手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重点企业（33） 文具产品及服务介绍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重点企业（33）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重点企业（34）公司信息、总部、文具市场地位以及主要的竞争对手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重点企业（34） 文具产品及服务介绍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重点企业（34） 文具收入及毛利率（2021-2026）&amp;（万元）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212： 文具行业发展趋势</w:t>
      </w:r>
      <w:r>
        <w:rPr>
          <w:rFonts w:hint="eastAsia"/>
        </w:rPr>
        <w:br/>
      </w:r>
      <w:r>
        <w:rPr>
          <w:rFonts w:hint="eastAsia"/>
        </w:rPr>
        <w:t>　　表 213： 文具行业主要驱动因素</w:t>
      </w:r>
      <w:r>
        <w:rPr>
          <w:rFonts w:hint="eastAsia"/>
        </w:rPr>
        <w:br/>
      </w:r>
      <w:r>
        <w:rPr>
          <w:rFonts w:hint="eastAsia"/>
        </w:rPr>
        <w:t>　　表 214： 文具行业供应链分析</w:t>
      </w:r>
      <w:r>
        <w:rPr>
          <w:rFonts w:hint="eastAsia"/>
        </w:rPr>
        <w:br/>
      </w:r>
      <w:r>
        <w:rPr>
          <w:rFonts w:hint="eastAsia"/>
        </w:rPr>
        <w:t>　　表 215： 文具上游原料供应商</w:t>
      </w:r>
      <w:r>
        <w:rPr>
          <w:rFonts w:hint="eastAsia"/>
        </w:rPr>
        <w:br/>
      </w:r>
      <w:r>
        <w:rPr>
          <w:rFonts w:hint="eastAsia"/>
        </w:rPr>
        <w:t>　　表 216： 文具行业主要下游客户</w:t>
      </w:r>
      <w:r>
        <w:rPr>
          <w:rFonts w:hint="eastAsia"/>
        </w:rPr>
        <w:br/>
      </w:r>
      <w:r>
        <w:rPr>
          <w:rFonts w:hint="eastAsia"/>
        </w:rPr>
        <w:t>　　表 217： 文具典型经销商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t>　　表 220：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文具产品图片</w:t>
      </w:r>
      <w:r>
        <w:rPr>
          <w:rFonts w:hint="eastAsia"/>
        </w:rPr>
        <w:br/>
      </w:r>
      <w:r>
        <w:rPr>
          <w:rFonts w:hint="eastAsia"/>
        </w:rPr>
        <w:t>　　图 2： 全球市场文具市场规模，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全球文具市场销售额预测：（万元）&amp;（2021-2032）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中国市场文具销售额及未来趋势（2021-2032）&amp;（万元）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2025年全球前五大厂商文具市场份额</w:t>
      </w:r>
      <w:r>
        <w:rPr>
          <w:rFonts w:hint="eastAsia"/>
        </w:rPr>
        <w:br/>
      </w:r>
      <w:r>
        <w:rPr>
          <w:rFonts w:hint="eastAsia"/>
        </w:rPr>
        <w:t>　　图 6： 2025年全球文具第一梯队、第二梯队和第三梯队厂商及市场份额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全球主要地区文具销售额市场份额（2021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北美文具销售额及预测（2021-2032）&amp;（万元）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欧洲文具销售额及预测（2021-2032）&amp;（万元）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中国文具销售额及预测（2021-2032）&amp;（万元）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日本文具销售额及预测（2021-2032）&amp;（万元）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东南亚文具销售额及预测（2021-2032）&amp;（万元）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印度文具销售额及预测（2021-2032）&amp;（万元）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南美文具销售额及预测（2021-2032）&amp;（万元）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中东文具销售额及预测（2021-2032）&amp;（万元）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书写工具 产品图片</w:t>
      </w:r>
      <w:r>
        <w:rPr>
          <w:rFonts w:hint="eastAsia"/>
        </w:rPr>
        <w:br/>
      </w:r>
      <w:r>
        <w:rPr>
          <w:rFonts w:hint="eastAsia"/>
        </w:rPr>
        <w:t>　　图 17： 全球书写工具规模及增长率（2021-2032）&amp;（万元）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纸质文具产品图片</w:t>
      </w:r>
      <w:r>
        <w:rPr>
          <w:rFonts w:hint="eastAsia"/>
        </w:rPr>
        <w:br/>
      </w:r>
      <w:r>
        <w:rPr>
          <w:rFonts w:hint="eastAsia"/>
        </w:rPr>
        <w:t>　　图 19： 全球纸质文具规模及增长率（2021-2032）&amp;（万元）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办公文具产品图片</w:t>
      </w:r>
      <w:r>
        <w:rPr>
          <w:rFonts w:hint="eastAsia"/>
        </w:rPr>
        <w:br/>
      </w:r>
      <w:r>
        <w:rPr>
          <w:rFonts w:hint="eastAsia"/>
        </w:rPr>
        <w:t>　　图 21： 全球办公文具规模及增长率（2021-2032）&amp;（万元）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按产品类型细分，全球文具市场份额2025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按产品类型细分，全球文具市场份额2021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按产品类型细分，全球文具市场份额预测2026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按产品类型细分，中国文具市场份额2021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按产品类型细分，中国文具市场份额预测2026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学校</w:t>
      </w:r>
      <w:r>
        <w:rPr>
          <w:rFonts w:hint="eastAsia"/>
        </w:rPr>
        <w:br/>
      </w:r>
      <w:r>
        <w:rPr>
          <w:rFonts w:hint="eastAsia"/>
        </w:rPr>
        <w:t>　　图 30： 政府及商业</w:t>
      </w:r>
      <w:r>
        <w:rPr>
          <w:rFonts w:hint="eastAsia"/>
        </w:rPr>
        <w:br/>
      </w:r>
      <w:r>
        <w:rPr>
          <w:rFonts w:hint="eastAsia"/>
        </w:rPr>
        <w:t>　　图 31： 家用和爱好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按应用细分，全球文具市场份额2025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按应用细分，全球文具市场份额2021 &amp; 2025</w:t>
      </w:r>
      <w:r>
        <w:rPr>
          <w:rFonts w:hint="eastAsia"/>
        </w:rPr>
        <w:br/>
      </w:r>
      <w:r>
        <w:rPr>
          <w:rFonts w:hint="eastAsia"/>
        </w:rPr>
        <w:t>　　图 35： 文具中国企业SWOT分析</w:t>
      </w:r>
      <w:r>
        <w:rPr>
          <w:rFonts w:hint="eastAsia"/>
        </w:rPr>
        <w:br/>
      </w:r>
      <w:r>
        <w:rPr>
          <w:rFonts w:hint="eastAsia"/>
        </w:rPr>
        <w:t>　　图 36： 文具产业链</w:t>
      </w:r>
      <w:r>
        <w:rPr>
          <w:rFonts w:hint="eastAsia"/>
        </w:rPr>
        <w:br/>
      </w:r>
      <w:r>
        <w:rPr>
          <w:rFonts w:hint="eastAsia"/>
        </w:rPr>
        <w:t>　　图 37： 文具行业采购模式分析</w:t>
      </w:r>
      <w:r>
        <w:rPr>
          <w:rFonts w:hint="eastAsia"/>
        </w:rPr>
        <w:br/>
      </w:r>
      <w:r>
        <w:rPr>
          <w:rFonts w:hint="eastAsia"/>
        </w:rPr>
        <w:t>　　图 38： 文具行业生产模式</w:t>
      </w:r>
      <w:r>
        <w:rPr>
          <w:rFonts w:hint="eastAsia"/>
        </w:rPr>
        <w:br/>
      </w:r>
      <w:r>
        <w:rPr>
          <w:rFonts w:hint="eastAsia"/>
        </w:rPr>
        <w:t>　　图 39： 文具行业销售模式分析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8e5174bfc41cb" w:history="1">
        <w:r>
          <w:rPr>
            <w:rStyle w:val="Hyperlink"/>
          </w:rPr>
          <w:t>全球与中国文具行业现状及前景分析报告（2026-2032年）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8e5174bfc41cb" w:history="1">
        <w:r>
          <w:rPr>
            <w:rStyle w:val="Hyperlink"/>
          </w:rPr>
          <w:t>https://www.20087.com/9/60/WenJuFaZhanXianZhuangQianJing.html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102f44a0e46b0" w:history="1">
      <w:r>
        <w:rPr>
          <w:rStyle w:val="Hyperlink"/>
        </w:rPr>
        <w:t>全球与中国文具行业现状及前景分析报告（2026-2032年）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enJuFaZhanXianZhuangQianJing.html" TargetMode="External" Id="R3288e5174bfc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enJuFaZhanXianZhuangQianJing.html" TargetMode="External" Id="R8e4102f44a0e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2025-12-31T01:18:28Z</dcterms:created>
  <dcterms:modified xsi:type="dcterms:W3CDTF">2025-12-31T02:18:28Z</dcterms:modified>
  <dc:subject>全球与中国文具行业现状及前景分析报告（2026-2032年）</dc:subject>
  <dc:title>全球与中国文具行业现状及前景分析报告（2026-2032年）</dc:title>
  <cp:keywords>全球与中国文具行业现状及前景分析报告（2026-2032年）</cp:keywords>
  <dc:description>全球与中国文具行业现状及前景分析报告（2026-2032年）</dc:description>
</cp:coreProperties>
</file>