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eed59c8754aee" w:history="1">
              <w:r>
                <w:rPr>
                  <w:rStyle w:val="Hyperlink"/>
                </w:rPr>
                <w:t>2025-2031年中国油画框行业现状与市场前景分析报告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eed59c8754aee" w:history="1">
              <w:r>
                <w:rPr>
                  <w:rStyle w:val="Hyperlink"/>
                </w:rPr>
                <w:t>2025-2031年中国油画框行业现状与市场前景分析报告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eed59c8754aee" w:history="1">
                <w:r>
                  <w:rPr>
                    <w:rStyle w:val="Hyperlink"/>
                  </w:rPr>
                  <w:t>https://www.20087.com/1/81/YouHuaKuangDeXianZhuangYuQianJing.html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框作为艺术品展示的重要配件，其设计和材质选择直接影响作品的视觉效果。传统上，实木、复合材料和金属是最常见的材料，但随着环保理念的深入，可再生材料和3D打印技术的应用正在改变油画框的生产模式。此外，定制化服务的兴起，使得油画框能够更好地匹配艺术品风格和消费者审美。</w:t>
      </w:r>
      <w:r>
        <w:rPr>
          <w:rFonts w:hint="eastAsia"/>
        </w:rPr>
        <w:br/>
      </w:r>
      <w:r>
        <w:rPr>
          <w:rFonts w:hint="eastAsia"/>
        </w:rPr>
        <w:t>　　未来，油画框行业将朝着个性化和可持续方向发展。数字化设计和制造流程将缩短交付周期，降低库存成本，同时为消费者提供更丰富的选择。环保材料的创新，如竹材和再生塑料，将减少对自然资源的依赖，符合绿色消费趋势。另外，线上销售渠道的扩展，将促进油画框与艺术爱好者之间的直接互动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eed59c8754aee" w:history="1">
        <w:r>
          <w:rPr>
            <w:rStyle w:val="Hyperlink"/>
          </w:rPr>
          <w:t>2025-2031年中国油画框行业现状与市场前景分析报告</w:t>
        </w:r>
      </w:hyperlink>
      <w:r>
        <w:rPr>
          <w:rFonts w:hint="eastAsia"/>
        </w:rPr>
        <w:t>》通过全面的行业调研，系统梳理了油画框产业链的各个环节，详细分析了油画框市场规模、需求变化及价格趋势。报告结合当前油画框行业现状，科学预测了市场前景与发展方向，并解读了重点企业的竞争格局、市场集中度及品牌表现。同时，报告对油画框细分市场进行了深入探讨，结合油画框技术现状与SWOT分析，揭示了油画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油画框行业界定</w:t>
      </w:r>
      <w:r>
        <w:rPr>
          <w:rFonts w:hint="eastAsia"/>
        </w:rPr>
        <w:br/>
      </w:r>
      <w:r>
        <w:rPr>
          <w:rFonts w:hint="eastAsia"/>
        </w:rPr>
        <w:t>　　第一节 油画框行业定义</w:t>
      </w:r>
      <w:r>
        <w:rPr>
          <w:rFonts w:hint="eastAsia"/>
        </w:rPr>
        <w:br/>
      </w:r>
      <w:r>
        <w:rPr>
          <w:rFonts w:hint="eastAsia"/>
        </w:rPr>
        <w:t>　　第二节 油画框行业特点分析</w:t>
      </w:r>
      <w:r>
        <w:rPr>
          <w:rFonts w:hint="eastAsia"/>
        </w:rPr>
        <w:br/>
      </w:r>
      <w:r>
        <w:rPr>
          <w:rFonts w:hint="eastAsia"/>
        </w:rPr>
        <w:t>　　第三节 油画框行业发展历程</w:t>
      </w:r>
      <w:r>
        <w:rPr>
          <w:rFonts w:hint="eastAsia"/>
        </w:rPr>
        <w:br/>
      </w:r>
      <w:r>
        <w:rPr>
          <w:rFonts w:hint="eastAsia"/>
        </w:rPr>
        <w:t>　　第四节 油画框产业链分析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2024-2025年全球油画框行业发展态势分析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全球油画框行业总体情况</w:t>
      </w:r>
      <w:r>
        <w:rPr>
          <w:rFonts w:hint="eastAsia"/>
        </w:rPr>
        <w:br/>
      </w:r>
      <w:r>
        <w:rPr>
          <w:rFonts w:hint="eastAsia"/>
        </w:rPr>
        <w:t>　　第二节 油画框行业重点国家、地区市场分析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全球油画框行业发展前景预测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2024-2025年中国油画框行业发展环境分析</w:t>
      </w:r>
      <w:r>
        <w:rPr>
          <w:rFonts w:hint="eastAsia"/>
        </w:rPr>
        <w:br/>
      </w:r>
      <w:r>
        <w:rPr>
          <w:rFonts w:hint="eastAsia"/>
        </w:rPr>
        <w:t>　　第一节 油画框行业经济环境分析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油画框行业政策环境分析</w:t>
      </w:r>
      <w:r>
        <w:rPr>
          <w:rFonts w:hint="eastAsia"/>
        </w:rPr>
        <w:br/>
      </w:r>
      <w:r>
        <w:rPr>
          <w:rFonts w:hint="eastAsia"/>
        </w:rPr>
        <w:t>　　　　一、油画框行业相关政策</w:t>
      </w:r>
      <w:r>
        <w:rPr>
          <w:rFonts w:hint="eastAsia"/>
        </w:rPr>
        <w:br/>
      </w:r>
      <w:r>
        <w:rPr>
          <w:rFonts w:hint="eastAsia"/>
        </w:rPr>
        <w:t>　　　　二、油画框行业相关标准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2024-2025年油画框行业技术发展现状及趋势分析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油画框行业技术发展现状分析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国内外油画框行业技术差异与原因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油画框行业技术发展方向、趋势预测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提升油画框行业技术能力策略建议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中国油画框行业市场供需状况分析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中国油画框行业市场规模情况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中国油画框行业市场需求状况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一、2019-2024年油画框行业市场需求情况</w:t>
      </w:r>
      <w:r>
        <w:rPr>
          <w:rFonts w:hint="eastAsia"/>
        </w:rPr>
        <w:br/>
      </w:r>
      <w:r>
        <w:rPr>
          <w:rFonts w:hint="eastAsia"/>
        </w:rPr>
        <w:t>　　　　二、油画框行业市场需求特点分析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三、2025-2031年油画框行业市场需求预测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中国油画框行业产量情况分析与预测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一、2019-2024年油画框行业产量统计分析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二、2024年油画框行业产量特点分析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三、2025-2031年油画框行业产量预测分析</w:t>
      </w:r>
      <w:r>
        <w:rPr>
          <w:rFonts w:hint="eastAsia"/>
        </w:rPr>
        <w:br/>
      </w:r>
      <w:r>
        <w:rPr>
          <w:rFonts w:hint="eastAsia"/>
        </w:rPr>
        <w:t>　　第四节 油画框行业市场供需平衡状况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中国油画框行业进出口情况分析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油画框行业出口情况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一、2019-2024年油画框行业出口情况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三、2025-2031年油画框行业出口情况预测</w:t>
      </w:r>
      <w:r>
        <w:rPr>
          <w:rFonts w:hint="eastAsia"/>
        </w:rPr>
        <w:br/>
      </w:r>
      <w:r>
        <w:rPr>
          <w:rFonts w:hint="eastAsia"/>
        </w:rPr>
        <w:t>　　第二节 油画框行业进口情况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一、2019-2024年油画框行业进口情况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三、2025-2031年油画框行业进口情况预测</w:t>
      </w:r>
      <w:r>
        <w:rPr>
          <w:rFonts w:hint="eastAsia"/>
        </w:rPr>
        <w:br/>
      </w:r>
      <w:r>
        <w:rPr>
          <w:rFonts w:hint="eastAsia"/>
        </w:rPr>
        <w:t>　　第三节 油画框行业进出口面临的挑战及对策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2024-2025年中国油画框行业产品价格监测</w:t>
      </w:r>
      <w:r>
        <w:rPr>
          <w:rFonts w:hint="eastAsia"/>
        </w:rPr>
        <w:br/>
      </w:r>
      <w:r>
        <w:rPr>
          <w:rFonts w:hint="eastAsia"/>
        </w:rPr>
        <w:t>　　　　一、油画框市场价格特征</w:t>
      </w:r>
      <w:r>
        <w:rPr>
          <w:rFonts w:hint="eastAsia"/>
        </w:rPr>
        <w:br/>
      </w:r>
      <w:r>
        <w:rPr>
          <w:rFonts w:hint="eastAsia"/>
        </w:rPr>
        <w:t>　　　　二、当前油画框市场价格评述</w:t>
      </w:r>
      <w:r>
        <w:rPr>
          <w:rFonts w:hint="eastAsia"/>
        </w:rPr>
        <w:br/>
      </w:r>
      <w:r>
        <w:rPr>
          <w:rFonts w:hint="eastAsia"/>
        </w:rPr>
        <w:t>　　　　三、影响油画框市场价格因素分析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四、未来油画框市场价格走势预测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中国油画框行业重点区域市场分析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油画框行业区域市场分布情况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2024-2025年油画框行业细分市场调研分析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油画框细分产品（一）市场调研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油画框细分产品（二）市场调研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2024-2025年油画框行业上、下游市场分析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油画框行业上游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油画框行业下游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油画框行业重点企业发展调研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油画框重点企业（一）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油画框重点企业（二）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油画框重点企业（三）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油画框重点企业（四）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油画框重点企业（五）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油画框重点企业（六）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油画框行业风险及对策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2025-2031年油画框行业发展环境分析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2025-2031年油画框行业投资特性分析</w:t>
      </w:r>
      <w:r>
        <w:rPr>
          <w:rFonts w:hint="eastAsia"/>
        </w:rPr>
        <w:br/>
      </w:r>
      <w:r>
        <w:rPr>
          <w:rFonts w:hint="eastAsia"/>
        </w:rPr>
        <w:t>　　　　一、油画框行业进入壁垒</w:t>
      </w:r>
      <w:r>
        <w:rPr>
          <w:rFonts w:hint="eastAsia"/>
        </w:rPr>
        <w:br/>
      </w:r>
      <w:r>
        <w:rPr>
          <w:rFonts w:hint="eastAsia"/>
        </w:rPr>
        <w:t>　　　　二、油画框行业盈利模式</w:t>
      </w:r>
      <w:r>
        <w:rPr>
          <w:rFonts w:hint="eastAsia"/>
        </w:rPr>
        <w:br/>
      </w:r>
      <w:r>
        <w:rPr>
          <w:rFonts w:hint="eastAsia"/>
        </w:rPr>
        <w:t>　　　　三、油画框行业盈利因素</w:t>
      </w:r>
      <w:r>
        <w:rPr>
          <w:rFonts w:hint="eastAsia"/>
        </w:rPr>
        <w:br/>
      </w:r>
      <w:r>
        <w:rPr>
          <w:rFonts w:hint="eastAsia"/>
        </w:rPr>
        <w:t>　　第三节 油画框行业“波特五力模型”分析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2025-2031年油画框行业风险及对策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油画框企业竞争策略分析</w:t>
      </w:r>
      <w:r>
        <w:rPr>
          <w:rFonts w:hint="eastAsia"/>
        </w:rPr>
        <w:br/>
      </w:r>
      <w:r>
        <w:rPr>
          <w:rFonts w:hint="eastAsia"/>
        </w:rPr>
        <w:t>　　第一节 油画框市场竞争策略分析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一、2025-2031年中国油画框市场增长潜力分析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二、2025-2031年中国油画框主要潜力品种分析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三、现有油画框产品竞争策略分析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四、潜力油画框品种竞争策略选择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2025-2031年中国油画框企业竞争策略分析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一、2025-2031年我国油画框市场竞争趋势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二、2025-2031年油画框行业竞争格局展望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三、2025-2031年油画框行业竞争策略分析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四、2025-2031年油画框企业竞争策略分析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2025-2031年中国油画框行业发展趋势分析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一、2025-2031年油画框技术发展趋势分析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二、2025-2031年油画框产品发展趋势分析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三、2025-2031年油画框行业竞争格局展望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2025-2031年中国油画框市场趋势分析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一、2025-2031年油画框发展趋势预测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二、2025-2025年油画框市场前景分析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三、2025-2031年油画框产业政策趋向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2025-2031年油画框行业投资价值评估分析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油画框行业发展建议分析</w:t>
      </w:r>
      <w:r>
        <w:rPr>
          <w:rFonts w:hint="eastAsia"/>
        </w:rPr>
        <w:br/>
      </w:r>
      <w:r>
        <w:rPr>
          <w:rFonts w:hint="eastAsia"/>
        </w:rPr>
        <w:t>　　第一节 油画框行业研究结论及建议</w:t>
      </w:r>
      <w:r>
        <w:rPr>
          <w:rFonts w:hint="eastAsia"/>
        </w:rPr>
        <w:br/>
      </w:r>
      <w:r>
        <w:rPr>
          <w:rFonts w:hint="eastAsia"/>
        </w:rPr>
        <w:t>　　第二节 油画框细分行业研究结论及建议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[:中智:林:]油画框行业竞争策略总结及建议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油画框行业历程</w:t>
      </w:r>
      <w:r>
        <w:rPr>
          <w:rFonts w:hint="eastAsia"/>
        </w:rPr>
        <w:br/>
      </w:r>
      <w:r>
        <w:rPr>
          <w:rFonts w:hint="eastAsia"/>
        </w:rPr>
        <w:t>　　图表 油画框行业生命周期</w:t>
      </w:r>
      <w:r>
        <w:rPr>
          <w:rFonts w:hint="eastAsia"/>
        </w:rPr>
        <w:br/>
      </w:r>
      <w:r>
        <w:rPr>
          <w:rFonts w:hint="eastAsia"/>
        </w:rPr>
        <w:t>　　图表 油画框行业产业链分析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2019-2024年油画框行业市场容量分析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2019-2024年中国油画框行业产量及增长趋势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2019-2024年中国油画框市场需求量及增速统计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2024年中国油画框行业需求领域分布格局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2019-2024年中国油画框行业盈利情况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2019-2024年中国油画框行业利润总额统计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2019-2024年中国油画框进口金额分析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2019-2024年中国油画框出口数量分析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2019-2024年中国油画框出口金额分析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2024年中国油画框进口国家及地区分析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2024年中国油画框出口国家及地区分析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2019-2024年中国油画框行业企业平均规模情况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油画框重点企业（一）经营情况分析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油画框重点企业（一）主要经济指标情况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油画框重点企业（二）经营情况分析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油画框重点企业（二）主要经济指标情况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油画框重点企业（三）经营情况分析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油画框重点企业（三）主要经济指标情况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2025-2031年中国油画框行业产量预测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2025-2031年中国油画框市场需求量预测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2025-2031年中国油画框行业供需平衡预测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2025-2031年中国油画框行业市场规模预测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2025-2031年中国油画框市场前景分析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2025-2031年中国油画框行业发展趋势预测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eed59c8754aee" w:history="1">
        <w:r>
          <w:rPr>
            <w:rStyle w:val="Hyperlink"/>
          </w:rPr>
          <w:t>2025-2031年中国油画框行业现状与市场前景分析报告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eed59c8754aee" w:history="1">
        <w:r>
          <w:rPr>
            <w:rStyle w:val="Hyperlink"/>
          </w:rPr>
          <w:t>https://www.20087.com/1/81/YouHuaKuangDeXianZhuangYuQianJing.html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热点：油画框在哪里买、油画框素材、油画框是什么、油画框尺寸对照表、如何制作油画框、油画框怎么选择、油画外框、油画框画、油画框图片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8422f69f345d6" w:history="1">
      <w:r>
        <w:rPr>
          <w:rStyle w:val="Hyperlink"/>
        </w:rPr>
        <w:t>2025-2031年中国油画框行业现状与市场前景分析报告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ouHuaKuangDeXianZhuangYuQianJing.html" TargetMode="External" Id="Rfeceed59c875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ouHuaKuangDeXianZhuangYuQianJing.html" TargetMode="External" Id="R8898422f69f3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2024-10-11T02:45:00Z</dcterms:created>
  <dcterms:modified xsi:type="dcterms:W3CDTF">2024-10-11T03:45:00Z</dcterms:modified>
  <dc:subject>2025-2031年中国油画框行业现状与市场前景分析报告</dc:subject>
  <dc:title>2025-2031年中国油画框行业现状与市场前景分析报告</dc:title>
  <cp:keywords>2025-2031年中国油画框行业现状与市场前景分析报告</cp:keywords>
  <dc:description>2025-2031年中国油画框行业现状与市场前景分析报告</dc:description>
</cp:coreProperties>
</file>