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16f95c7bd49b4" w:history="1">
              <w:r>
                <w:rPr>
                  <w:rStyle w:val="Hyperlink"/>
                </w:rPr>
                <w:t>中国棉及化纤纺织加工行业现状调研与发展趋势预测报告（2024-2030年）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16f95c7bd49b4" w:history="1">
              <w:r>
                <w:rPr>
                  <w:rStyle w:val="Hyperlink"/>
                </w:rPr>
                <w:t>中国棉及化纤纺织加工行业现状调研与发展趋势预测报告（2024-2030年）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16f95c7bd49b4" w:history="1">
                <w:r>
                  <w:rPr>
                    <w:rStyle w:val="Hyperlink"/>
                  </w:rPr>
                  <w:t>https://www.20087.com/1/51/MianJiHuaXianFangZhiJiaGongShiCh.html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及化纤纺织加工行业在全球范围内扮演着至关重要的角色，为服装、家纺、工业用品等多个领域提供原材料。目前，该行业正经历着技术革新和可持续发展的双重挑战。一方面，数字化、自动化和智能化技术的引入，如智能纺纱、精密织造和智能染整，极大地提高了生产效率和产品质量。另一方面，随着消费者对环保意识的提升，行业面临着减少碳足迹、提高资源循环利用率的压力，推动了再生纤维、生物基纤维和无水染色等绿色技术的发展。</w:t>
      </w:r>
      <w:r>
        <w:rPr>
          <w:rFonts w:hint="eastAsia"/>
        </w:rPr>
        <w:br/>
      </w:r>
      <w:r>
        <w:rPr>
          <w:rFonts w:hint="eastAsia"/>
        </w:rPr>
        <w:t>　　未来，棉及化纤纺织加工行业将更加注重智能化和绿色化。通过集成物联网（IoT）、大数据和人工智能（AI）技术，实现生产过程的实时监控和优化，提升供应链的透明度和响应速度。同时，随着消费者对可持续时尚的追求，行业将加大研发投入，推广使用可降解材料、循环利用技术和零排放染整工艺，以满足市场对环保产品的需求。此外，个性化定制和快速反应（QR）生产模式将成为趋势，满足消费者对多样化和快速更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16f95c7bd49b4" w:history="1">
        <w:r>
          <w:rPr>
            <w:rStyle w:val="Hyperlink"/>
          </w:rPr>
          <w:t>中国棉及化纤纺织加工行业现状调研与发展趋势预测报告（2024-2030年）</w:t>
        </w:r>
      </w:hyperlink>
      <w:r>
        <w:rPr>
          <w:rFonts w:hint="eastAsia"/>
        </w:rPr>
        <w:t>》在多年棉及化纤纺织加工行业研究结论的基础上，结合中国棉及化纤纺织加工行业市场的发展现状，通过资深研究团队对棉及化纤纺织加工市场各类资讯进行整理分析，并依托国家权威数据资源和长期市场监测的数据库，对棉及化纤纺织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016f95c7bd49b4" w:history="1">
        <w:r>
          <w:rPr>
            <w:rStyle w:val="Hyperlink"/>
          </w:rPr>
          <w:t>中国棉及化纤纺织加工行业现状调研与发展趋势预测报告（2024-2030年）</w:t>
        </w:r>
      </w:hyperlink>
      <w:r>
        <w:rPr>
          <w:rFonts w:hint="eastAsia"/>
        </w:rPr>
        <w:t>可以帮助投资者准确把握棉及化纤纺织加工行业的市场现状，为投资者进行投资作出棉及化纤纺织加工行业前景预判，挖掘棉及化纤纺织加工行业投资价值，同时提出棉及化纤纺织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中国棉及化纤纺织加工行业发展现状分析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中国棉及化纤纺织加工行业发展概况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一、2024年中国棉及化纤纺织加工行业发展概况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2019-2024年中国棉及化纤纺织加工行业总体运行情况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一、2019-2024年中国棉及化纤纺织加工企业数量及分布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二、2019-2024年中国棉及化纤纺织加工行业从业人员统计</w:t>
      </w:r>
      <w:r>
        <w:rPr>
          <w:rFonts w:hint="eastAsia"/>
        </w:rPr>
        <w:br/>
      </w:r>
      <w:r>
        <w:rPr>
          <w:rFonts w:hint="eastAsia"/>
        </w:rPr>
        <w:t>　　第三节 2019-2024年中国棉及化纤纺织产品供给分析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一、2019-2024年中国纱产品产量情况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二、2019-2024年中国布产品产量情况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三、2019-2024年中国棉布产品产量情况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2019-2024年中国棉及化纤纺织加工行业规模分析</w:t>
      </w:r>
      <w:r>
        <w:rPr>
          <w:rFonts w:hint="eastAsia"/>
        </w:rPr>
        <w:br/>
      </w:r>
      <w:r>
        <w:rPr>
          <w:rFonts w:hint="eastAsia"/>
        </w:rPr>
        <w:t>　　第一节 2024年中国棉及化纤纺织加工行业资产负债状况分析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一、2019-2024年中国棉及化纤纺织加工行业总资产状况分析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二、2019-2024年中国棉及化纤纺织加工行业应收账款状况分析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三、2019-2024年中国棉及化纤纺织加工行业流动资产状况分析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四、2019-2024年中国棉及化纤纺织加工行业负债状况分析</w:t>
      </w:r>
      <w:r>
        <w:rPr>
          <w:rFonts w:hint="eastAsia"/>
        </w:rPr>
        <w:br/>
      </w:r>
      <w:r>
        <w:rPr>
          <w:rFonts w:hint="eastAsia"/>
        </w:rPr>
        <w:t>　　第二节 2024年中国棉及化纤纺织加工行业销售及利润分析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一、2019-2024年中国棉及化纤纺织加工行业销售收入分析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二、2019-2024年中国棉及化纤纺织加工行业销售税金情况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三、2019-2024年中国棉及化纤纺织加工行业利润增长情况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四、2019-2024年中国棉及化纤纺织加工行业亏损情况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2019-2024年中国棉及化纤纺织加工行业成本费用分析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2019-2024年中国棉及化纤纺织行业成本费用结构分析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2019-2024年中国棉及化纤纺织加工行业销售成本情况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2019-2024年中国棉及化纤纺织加工行业销售费用情况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2019-2024年中国棉及化纤纺织加工行业管理费用情况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2019-2024年中国棉及化纤纺织加工行业财务费用情况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2019-2024年中国棉及化纤纺织加工行业区域结构分析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第二节 2019-2024年华北地区棉及化纤纺织加工行业发展分析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第三节 2019-2024年华东地区棉及化纤纺织加工行业发展分析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第四节 2019-2024年华南地区棉及化纤纺织加工行业发展分析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第五节 2019-2024年华中地区棉及化纤纺织加工行业发展分析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第六节 2019-2024年西北地区棉及化纤纺织加工行业发展分析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第七节 2019-2024年西南地区棉及化纤纺织加工行业发展分析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2019-2024年中国棉及化纤纺织加工行业整体评价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2019-2024年中国棉及化纤纺织加工行业盈利能力</w:t>
      </w:r>
      <w:r>
        <w:rPr>
          <w:rFonts w:hint="eastAsia"/>
        </w:rPr>
        <w:br/>
      </w:r>
      <w:r>
        <w:rPr>
          <w:rFonts w:hint="eastAsia"/>
        </w:rPr>
        <w:t>　　第二节 2019-2024年中国棉及化纤纺织加工行业偿债能力</w:t>
      </w:r>
      <w:r>
        <w:rPr>
          <w:rFonts w:hint="eastAsia"/>
        </w:rPr>
        <w:br/>
      </w:r>
      <w:r>
        <w:rPr>
          <w:rFonts w:hint="eastAsia"/>
        </w:rPr>
        <w:t>　　第三节 2019-2024年中国棉及化纤纺织加工行业营运能力</w:t>
      </w:r>
      <w:r>
        <w:rPr>
          <w:rFonts w:hint="eastAsia"/>
        </w:rPr>
        <w:br/>
      </w:r>
      <w:r>
        <w:rPr>
          <w:rFonts w:hint="eastAsia"/>
        </w:rPr>
        <w:t>　　第四节 2024-2030年中国棉及化纤纺织加工行业规模预测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2024年中国棉及化纤纺织加工企业格局分析</w:t>
      </w:r>
      <w:r>
        <w:rPr>
          <w:rFonts w:hint="eastAsia"/>
        </w:rPr>
        <w:br/>
      </w:r>
      <w:r>
        <w:rPr>
          <w:rFonts w:hint="eastAsia"/>
        </w:rPr>
        <w:t>　　第一节 2024年棉及化纤纺织加工企业资产格局</w:t>
      </w:r>
      <w:r>
        <w:rPr>
          <w:rFonts w:hint="eastAsia"/>
        </w:rPr>
        <w:br/>
      </w:r>
      <w:r>
        <w:rPr>
          <w:rFonts w:hint="eastAsia"/>
        </w:rPr>
        <w:t>　　　　一、资产规模50亿以上企业</w:t>
      </w:r>
      <w:r>
        <w:rPr>
          <w:rFonts w:hint="eastAsia"/>
        </w:rPr>
        <w:br/>
      </w:r>
      <w:r>
        <w:rPr>
          <w:rFonts w:hint="eastAsia"/>
        </w:rPr>
        <w:t>　　　　二、资产规模10-50亿企业</w:t>
      </w:r>
      <w:r>
        <w:rPr>
          <w:rFonts w:hint="eastAsia"/>
        </w:rPr>
        <w:br/>
      </w:r>
      <w:r>
        <w:rPr>
          <w:rFonts w:hint="eastAsia"/>
        </w:rPr>
        <w:t>　　　　三、资产规模5-10亿企业</w:t>
      </w:r>
      <w:r>
        <w:rPr>
          <w:rFonts w:hint="eastAsia"/>
        </w:rPr>
        <w:br/>
      </w:r>
      <w:r>
        <w:rPr>
          <w:rFonts w:hint="eastAsia"/>
        </w:rPr>
        <w:t>　　　　四、资产规模5亿以下企业</w:t>
      </w:r>
      <w:r>
        <w:rPr>
          <w:rFonts w:hint="eastAsia"/>
        </w:rPr>
        <w:br/>
      </w:r>
      <w:r>
        <w:rPr>
          <w:rFonts w:hint="eastAsia"/>
        </w:rPr>
        <w:t>　　第二节 2024年棉及化纤纺织加工企业收入格局</w:t>
      </w:r>
      <w:r>
        <w:rPr>
          <w:rFonts w:hint="eastAsia"/>
        </w:rPr>
        <w:br/>
      </w:r>
      <w:r>
        <w:rPr>
          <w:rFonts w:hint="eastAsia"/>
        </w:rPr>
        <w:t>　　　　一、销售收入100亿以上企业</w:t>
      </w:r>
      <w:r>
        <w:rPr>
          <w:rFonts w:hint="eastAsia"/>
        </w:rPr>
        <w:br/>
      </w:r>
      <w:r>
        <w:rPr>
          <w:rFonts w:hint="eastAsia"/>
        </w:rPr>
        <w:t>　　　　二、销售收入10-50亿企业</w:t>
      </w:r>
      <w:r>
        <w:rPr>
          <w:rFonts w:hint="eastAsia"/>
        </w:rPr>
        <w:br/>
      </w:r>
      <w:r>
        <w:rPr>
          <w:rFonts w:hint="eastAsia"/>
        </w:rPr>
        <w:t>　　　　三、销售收入5亿以下企业</w:t>
      </w:r>
      <w:r>
        <w:rPr>
          <w:rFonts w:hint="eastAsia"/>
        </w:rPr>
        <w:br/>
      </w:r>
      <w:r>
        <w:rPr>
          <w:rFonts w:hint="eastAsia"/>
        </w:rPr>
        <w:t>　　第三节 2024年棉及化纤纺织加工企业利润格局</w:t>
      </w:r>
      <w:r>
        <w:rPr>
          <w:rFonts w:hint="eastAsia"/>
        </w:rPr>
        <w:br/>
      </w:r>
      <w:r>
        <w:rPr>
          <w:rFonts w:hint="eastAsia"/>
        </w:rPr>
        <w:t>　　　　一、利润总额50亿以上企业</w:t>
      </w:r>
      <w:r>
        <w:rPr>
          <w:rFonts w:hint="eastAsia"/>
        </w:rPr>
        <w:br/>
      </w:r>
      <w:r>
        <w:rPr>
          <w:rFonts w:hint="eastAsia"/>
        </w:rPr>
        <w:t>　　　　二、利润总额5-10亿企业</w:t>
      </w:r>
      <w:r>
        <w:rPr>
          <w:rFonts w:hint="eastAsia"/>
        </w:rPr>
        <w:br/>
      </w:r>
      <w:r>
        <w:rPr>
          <w:rFonts w:hint="eastAsia"/>
        </w:rPr>
        <w:t>　　　　三、利润总额1-5亿企业</w:t>
      </w:r>
      <w:r>
        <w:rPr>
          <w:rFonts w:hint="eastAsia"/>
        </w:rPr>
        <w:br/>
      </w:r>
      <w:r>
        <w:rPr>
          <w:rFonts w:hint="eastAsia"/>
        </w:rPr>
        <w:t>　　　　四、利润总额0.5-1亿企业</w:t>
      </w:r>
      <w:r>
        <w:rPr>
          <w:rFonts w:hint="eastAsia"/>
        </w:rPr>
        <w:br/>
      </w:r>
      <w:r>
        <w:rPr>
          <w:rFonts w:hint="eastAsia"/>
        </w:rPr>
        <w:t>　　　　五、利润总额5千万以下企业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棉及化纤纺织加工重点企业财务运营分析</w:t>
      </w:r>
      <w:r>
        <w:rPr>
          <w:rFonts w:hint="eastAsia"/>
        </w:rPr>
        <w:br/>
      </w:r>
      <w:r>
        <w:rPr>
          <w:rFonts w:hint="eastAsia"/>
        </w:rPr>
        <w:t>　　第一节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冠县冠星纺织集团总公司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东营市天信纺织有限公司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互太（番禺）纺织印染有限公司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临清和纺织集团有限公司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第十一节 山东省华乐实业集团公司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第十二节 泰丰纺织集团有限公司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第十三节 雄峰控股集团有限公司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第十四节 山东岱银纺织集团股份有限公司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第十五节 百隆东方有限公司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第十六节 中:智:林:－山东澳亚纺织有限公司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2024年中国棉及化纤纺织加工行业经济指标统计</w:t>
      </w:r>
      <w:r>
        <w:rPr>
          <w:rFonts w:hint="eastAsia"/>
        </w:rPr>
        <w:br/>
      </w:r>
      <w:r>
        <w:rPr>
          <w:rFonts w:hint="eastAsia"/>
        </w:rPr>
        <w:t>　　图表 2 2024年中国棉及化纤纺织加工行业前五省区企业数量排名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 2024年中国棉及化纤纺织加工行业前五省区资产总计排名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 2024年中国棉及化纤纺织加工行业前五省区销售收入排名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 2024年中国棉及化纤纺织加工行业前五省区利润总额排名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 2024年中国棉及化纤纺织加工行业经济指标统计</w:t>
      </w:r>
      <w:r>
        <w:rPr>
          <w:rFonts w:hint="eastAsia"/>
        </w:rPr>
        <w:br/>
      </w:r>
      <w:r>
        <w:rPr>
          <w:rFonts w:hint="eastAsia"/>
        </w:rPr>
        <w:t>　　图表 7 2024年中国棉及化纤纺织加工行业前五省区企业数量排名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 2024年中国棉及化纤纺织加工行业前五省区资产总计排名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 2024年中国棉及化纤纺织加工行业前五省区销售收入排名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 2024年中国棉及化纤纺织加工行业前五省区利润总额排名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 2019-2024年中国棉及化纤纺织加工企业数量趋势图</w:t>
      </w:r>
      <w:r>
        <w:rPr>
          <w:rFonts w:hint="eastAsia"/>
        </w:rPr>
        <w:br/>
      </w:r>
      <w:r>
        <w:rPr>
          <w:rFonts w:hint="eastAsia"/>
        </w:rPr>
        <w:t>　　图表 12 2019-2024年中国不同规模棉及化纤纺织加工企业数量比较</w:t>
      </w:r>
      <w:r>
        <w:rPr>
          <w:rFonts w:hint="eastAsia"/>
        </w:rPr>
        <w:br/>
      </w:r>
      <w:r>
        <w:rPr>
          <w:rFonts w:hint="eastAsia"/>
        </w:rPr>
        <w:t>　　图表 13 2024年中国不同规模棉及化纤纺织加工企业数量所占份额</w:t>
      </w:r>
      <w:r>
        <w:rPr>
          <w:rFonts w:hint="eastAsia"/>
        </w:rPr>
        <w:br/>
      </w:r>
      <w:r>
        <w:rPr>
          <w:rFonts w:hint="eastAsia"/>
        </w:rPr>
        <w:t>　　图表 14 2019-2024年中国不同性质棉及化纤纺织加工企业数量比较</w:t>
      </w:r>
      <w:r>
        <w:rPr>
          <w:rFonts w:hint="eastAsia"/>
        </w:rPr>
        <w:br/>
      </w:r>
      <w:r>
        <w:rPr>
          <w:rFonts w:hint="eastAsia"/>
        </w:rPr>
        <w:t>　　图表 15 2024年中国不同性质棉及化纤纺织加工企业数量所占份额</w:t>
      </w:r>
      <w:r>
        <w:rPr>
          <w:rFonts w:hint="eastAsia"/>
        </w:rPr>
        <w:br/>
      </w:r>
      <w:r>
        <w:rPr>
          <w:rFonts w:hint="eastAsia"/>
        </w:rPr>
        <w:t>　　图表 16 2024年中国各省区棉及化纤纺织加工企业数量比较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2019-2024年中国棉及化纤纺织加工行业从业人数统计</w:t>
      </w:r>
      <w:r>
        <w:rPr>
          <w:rFonts w:hint="eastAsia"/>
        </w:rPr>
        <w:br/>
      </w:r>
      <w:r>
        <w:rPr>
          <w:rFonts w:hint="eastAsia"/>
        </w:rPr>
        <w:t>　　图表 19 2019-2024年中国不同规模棉及化纤纺织加工企业从业人数比较</w:t>
      </w:r>
      <w:r>
        <w:rPr>
          <w:rFonts w:hint="eastAsia"/>
        </w:rPr>
        <w:br/>
      </w:r>
      <w:r>
        <w:rPr>
          <w:rFonts w:hint="eastAsia"/>
        </w:rPr>
        <w:t>　　图表 20 2024年中国不同规模棉及化纤纺织加工企业从业人数所占份额</w:t>
      </w:r>
      <w:r>
        <w:rPr>
          <w:rFonts w:hint="eastAsia"/>
        </w:rPr>
        <w:br/>
      </w:r>
      <w:r>
        <w:rPr>
          <w:rFonts w:hint="eastAsia"/>
        </w:rPr>
        <w:t>　　图表 21 2019-2024年中国不同性质棉及化纤纺织加工企业从业人数比较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16f95c7bd49b4" w:history="1">
        <w:r>
          <w:rPr>
            <w:rStyle w:val="Hyperlink"/>
          </w:rPr>
          <w:t>中国棉及化纤纺织加工行业现状调研与发展趋势预测报告（2024-2030年）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16f95c7bd49b4" w:history="1">
        <w:r>
          <w:rPr>
            <w:rStyle w:val="Hyperlink"/>
          </w:rPr>
          <w:t>https://www.20087.com/1/51/MianJiHuaXianFangZhiJiaGongShiCh.html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8eeee5a41439e" w:history="1">
      <w:r>
        <w:rPr>
          <w:rStyle w:val="Hyperlink"/>
        </w:rPr>
        <w:t>中国棉及化纤纺织加工行业现状调研与发展趋势预测报告（2024-2030年）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ianJiHuaXianFangZhiJiaGongShiCh.html" TargetMode="External" Id="R7b016f95c7b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ianJiHuaXianFangZhiJiaGongShiCh.html" TargetMode="External" Id="Rae58eeee5a4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2024-03-03T07:23:00Z</dcterms:created>
  <dcterms:modified xsi:type="dcterms:W3CDTF">2024-03-03T08:23:00Z</dcterms:modified>
  <dc:subject>中国棉及化纤纺织加工行业现状调研与发展趋势预测报告（2024-2030年）</dc:subject>
  <dc:title>中国棉及化纤纺织加工行业现状调研与发展趋势预测报告（2024-2030年）</dc:title>
  <cp:keywords>中国棉及化纤纺织加工行业现状调研与发展趋势预测报告（2024-2030年）</cp:keywords>
  <dc:description>中国棉及化纤纺织加工行业现状调研与发展趋势预测报告（2024-2030年）</dc:description>
</cp:coreProperties>
</file>