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e1c1af9634b09" w:history="1">
              <w:r>
                <w:rPr>
                  <w:rStyle w:val="Hyperlink"/>
                </w:rPr>
                <w:t>2025-2031年中国科教玩具行业发展研究与前景趋势报告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e1c1af9634b09" w:history="1">
              <w:r>
                <w:rPr>
                  <w:rStyle w:val="Hyperlink"/>
                </w:rPr>
                <w:t>2025-2031年中国科教玩具行业发展研究与前景趋势报告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e1c1af9634b09" w:history="1">
                <w:r>
                  <w:rPr>
                    <w:rStyle w:val="Hyperlink"/>
                  </w:rPr>
                  <w:t>https://www.20087.com/1/81/KeJiaoWanJuDeFaZhanQuShi.html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玩具是教育与娱乐相结合的产品，近年来随着STEM（科学、技术、工程、数学）教育的推广和家长对孩子综合素质培养的重视，市场需求显著增长。现代科教玩具不仅注重知识传授，更强调动手能力和创新思维的培养，如编程机器人、科学实验套装和拼装模型等，激发孩子的学习兴趣和探索精神。同时，数字化科教玩具，如AR/VR技术的应用，为孩子提供了沉浸式的学习体验。</w:t>
      </w:r>
      <w:r>
        <w:rPr>
          <w:rFonts w:hint="eastAsia"/>
        </w:rPr>
        <w:br/>
      </w:r>
      <w:r>
        <w:rPr>
          <w:rFonts w:hint="eastAsia"/>
        </w:rPr>
        <w:t>　　未来，科教玩具的发展将更加注重跨学科融合和终身学习。跨学科融合意味着开发更多结合艺术、历史和人文知识的科教玩具，培养孩子的综合素养。终身学习则体现在面向成年人和老年人市场的拓展，如推出编程学习套件、历史模拟游戏和脑力训练玩具，满足全年龄段的学习需求。此外，随着技术的进步，科教玩具将更加注重安全性、可玩性和教育效果的平衡，以及与家庭教育、学校教育和社会实践的紧密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e1c1af9634b09" w:history="1">
        <w:r>
          <w:rPr>
            <w:rStyle w:val="Hyperlink"/>
          </w:rPr>
          <w:t>2025-2031年中国科教玩具行业发展研究与前景趋势报告</w:t>
        </w:r>
      </w:hyperlink>
      <w:r>
        <w:rPr>
          <w:rFonts w:hint="eastAsia"/>
        </w:rPr>
        <w:t>》基于国家统计局及相关协会的详实数据，结合长期监测的一手资料，全面分析了科教玩具行业的市场规模、需求变化、产业链动态及区域发展格局。报告重点解读了科教玩具行业竞争态势与重点企业的市场表现，并通过科学研判行业趋势与前景，揭示了科教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科教玩具行业界定</w:t>
      </w:r>
      <w:r>
        <w:rPr>
          <w:rFonts w:hint="eastAsia"/>
        </w:rPr>
        <w:br/>
      </w:r>
      <w:r>
        <w:rPr>
          <w:rFonts w:hint="eastAsia"/>
        </w:rPr>
        <w:t>　　第一节 科教玩具行业定义</w:t>
      </w:r>
      <w:r>
        <w:rPr>
          <w:rFonts w:hint="eastAsia"/>
        </w:rPr>
        <w:br/>
      </w:r>
      <w:r>
        <w:rPr>
          <w:rFonts w:hint="eastAsia"/>
        </w:rPr>
        <w:t>　　第二节 科教玩具行业特点分析</w:t>
      </w:r>
      <w:r>
        <w:rPr>
          <w:rFonts w:hint="eastAsia"/>
        </w:rPr>
        <w:br/>
      </w:r>
      <w:r>
        <w:rPr>
          <w:rFonts w:hint="eastAsia"/>
        </w:rPr>
        <w:t>　　第三节 科教玩具产业链分析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2025年世界科教玩具行业市场运行形势分析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2025年全球科教玩具行业发展概况</w:t>
      </w:r>
      <w:r>
        <w:rPr>
          <w:rFonts w:hint="eastAsia"/>
        </w:rPr>
        <w:br/>
      </w:r>
      <w:r>
        <w:rPr>
          <w:rFonts w:hint="eastAsia"/>
        </w:rPr>
        <w:t>　　第二节 世界科教玩具行业发展走势</w:t>
      </w:r>
      <w:r>
        <w:rPr>
          <w:rFonts w:hint="eastAsia"/>
        </w:rPr>
        <w:br/>
      </w:r>
      <w:r>
        <w:rPr>
          <w:rFonts w:hint="eastAsia"/>
        </w:rPr>
        <w:t>　　　　二、全球科教玩具行业市场分布情况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三、全球科教玩具行业发展趋势分析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全球科教玩具行业重点国家和区域分析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2024-2025年中国科教玩具行业发展环境分析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2025年科教玩具行业技术发展现状及趋势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当前我国科教玩具技术发展现状</w:t>
      </w:r>
      <w:r>
        <w:rPr>
          <w:rFonts w:hint="eastAsia"/>
        </w:rPr>
        <w:br/>
      </w:r>
      <w:r>
        <w:rPr>
          <w:rFonts w:hint="eastAsia"/>
        </w:rPr>
        <w:t>　　第二节 中外科教玩具技术差距及产生差距的主要原因分析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提高我国科教玩具技术的对策</w:t>
      </w:r>
      <w:r>
        <w:rPr>
          <w:rFonts w:hint="eastAsia"/>
        </w:rPr>
        <w:br/>
      </w:r>
      <w:r>
        <w:rPr>
          <w:rFonts w:hint="eastAsia"/>
        </w:rPr>
        <w:t>　　第四节 我国科教玩具研发、设计发展趋势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中国科教玩具发展现状调研</w:t>
      </w:r>
      <w:r>
        <w:rPr>
          <w:rFonts w:hint="eastAsia"/>
        </w:rPr>
        <w:br/>
      </w:r>
      <w:r>
        <w:rPr>
          <w:rFonts w:hint="eastAsia"/>
        </w:rPr>
        <w:t>　　第一节 中国科教玩具市场现状分析</w:t>
      </w:r>
      <w:r>
        <w:rPr>
          <w:rFonts w:hint="eastAsia"/>
        </w:rPr>
        <w:br/>
      </w:r>
      <w:r>
        <w:rPr>
          <w:rFonts w:hint="eastAsia"/>
        </w:rPr>
        <w:t>　　第二节 中国科教玩具行业产量情况分析及预测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一、科教玩具总体产能规模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三、2020-2025年中国科教玩具产量统计</w:t>
      </w:r>
      <w:r>
        <w:rPr>
          <w:rFonts w:hint="eastAsia"/>
        </w:rPr>
        <w:br/>
      </w:r>
      <w:r>
        <w:rPr>
          <w:rFonts w:hint="eastAsia"/>
        </w:rPr>
        <w:t>　　　　二、科教玩具生产区域分布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三、2025-2031年中国科教玩具产量预测分析</w:t>
      </w:r>
      <w:r>
        <w:rPr>
          <w:rFonts w:hint="eastAsia"/>
        </w:rPr>
        <w:br/>
      </w:r>
      <w:r>
        <w:rPr>
          <w:rFonts w:hint="eastAsia"/>
        </w:rPr>
        <w:t>　　第三节 中国科教玩具市场需求分析及预测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一、中国科教玩具市场需求特点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二、2020-2025年中国科教玩具市场需求量统计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三、2025-2031年中国科教玩具市场需求量预测分析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中国科教玩具行业进出口情况分析预测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2020-2025年中国科教玩具行业进出口情况分析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一、2020-2025年中国科教玩具行业进口分析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二、2020-2025年中国科教玩具行业出口分析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2025-2031年中国科教玩具行业进出口情况预测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一、2025-2031年中国科教玩具行业进口预测分析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二、2025-2031年中国科教玩具行业出口预测分析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影响科教玩具行业进出口变化的主要原因分析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2020-2025年中国科教玩具行业重点地区调研分析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一、中国科教玩具行业重点区域市场结构调研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二、**地区科教玩具市场调研分析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三、**地区科教玩具市场调研分析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四、**地区科教玩具市场调研分析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五、**地区科教玩具市场调研分析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六、**地区科教玩具市场调研分析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科教玩具行业竞争格局分析</w:t>
      </w:r>
      <w:r>
        <w:rPr>
          <w:rFonts w:hint="eastAsia"/>
        </w:rPr>
        <w:br/>
      </w:r>
      <w:r>
        <w:rPr>
          <w:rFonts w:hint="eastAsia"/>
        </w:rPr>
        <w:t>　　第一节 科教玩具行业集中度分析</w:t>
      </w:r>
      <w:r>
        <w:rPr>
          <w:rFonts w:hint="eastAsia"/>
        </w:rPr>
        <w:br/>
      </w:r>
      <w:r>
        <w:rPr>
          <w:rFonts w:hint="eastAsia"/>
        </w:rPr>
        <w:t>　　　　一、科教玩具市场集中度分析</w:t>
      </w:r>
      <w:r>
        <w:rPr>
          <w:rFonts w:hint="eastAsia"/>
        </w:rPr>
        <w:br/>
      </w:r>
      <w:r>
        <w:rPr>
          <w:rFonts w:hint="eastAsia"/>
        </w:rPr>
        <w:t>　　　　二、科教玩具企业集中度分析</w:t>
      </w:r>
      <w:r>
        <w:rPr>
          <w:rFonts w:hint="eastAsia"/>
        </w:rPr>
        <w:br/>
      </w:r>
      <w:r>
        <w:rPr>
          <w:rFonts w:hint="eastAsia"/>
        </w:rPr>
        <w:t>　　　　三、科教玩具区域集中度分析</w:t>
      </w:r>
      <w:r>
        <w:rPr>
          <w:rFonts w:hint="eastAsia"/>
        </w:rPr>
        <w:br/>
      </w:r>
      <w:r>
        <w:rPr>
          <w:rFonts w:hint="eastAsia"/>
        </w:rPr>
        <w:t>　　第二节 科教玩具行业主要企业竞争力分析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科教玩具行业竞争格局分析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一、2025年科教玩具行业竞争分析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二、2025年中外科教玩具产品竞争分析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三、2020-2025年我国科教玩具市场竞争分析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四、2025-2031年国内主要科教玩具企业动向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科教玩具行业细分产品市场调研分析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科教玩具行业上、下游市场分析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科教玩具行业上游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科教玩具行业下游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科教玩具行业重点企业发展调研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科教玩具重点企业（一）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科教玩具重点企业（二）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科教玩具重点企业（三）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科教玩具重点企业（四）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科教玩具重点企业（五）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科教玩具重点企业（六）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科教玩具企业管理策略建议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提高科教玩具企业竞争力的策略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一、提高中国科教玩具企业核心竞争力的对策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二、科教玩具企业提升竞争力的主要方向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三、影响科教玩具企业核心竞争力的因素及提升途径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四、提高科教玩具企业竞争力的策略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对我国科教玩具品牌的战略思考</w:t>
      </w:r>
      <w:r>
        <w:rPr>
          <w:rFonts w:hint="eastAsia"/>
        </w:rPr>
        <w:br/>
      </w:r>
      <w:r>
        <w:rPr>
          <w:rFonts w:hint="eastAsia"/>
        </w:rPr>
        <w:t>　　　　一、科教玩具实施品牌战略的意义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二、科教玩具企业品牌的现状分析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三、我国科教玩具企业的品牌战略</w:t>
      </w:r>
      <w:r>
        <w:rPr>
          <w:rFonts w:hint="eastAsia"/>
        </w:rPr>
        <w:br/>
      </w:r>
      <w:r>
        <w:rPr>
          <w:rFonts w:hint="eastAsia"/>
        </w:rPr>
        <w:t>　　　　四、科教玩具品牌战略管理的策略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2025-2031年中国科教玩具行业前景与风险预测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2025年中国科教玩具市场前景分析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2025-2031年中国科教玩具发展趋势预测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2025-2031年中国科教玩具行业投资特性分析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一、2025-2031年中国科教玩具行业进入壁垒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二、2025-2031年中国科教玩具行业盈利模式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三、2025-2031年中国科教玩具行业盈利因素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2025-2031年中国科教玩具行业投资机会分析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一、2025-2031年中国科教玩具细分市场投资机会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二、2025-2031年中国科教玩具行业区域市场投资潜力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2025-2031年中国科教玩具行业投资风险分析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一、2025-2031年中国科教玩具行业市场竞争风险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二、2025-2031年中国科教玩具行业技术风险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三、2025-2031年中国科教玩具行业政策风险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四、2025-2031年中国科教玩具行业进入退出风险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科教玩具行业研究结论</w:t>
      </w:r>
      <w:r>
        <w:rPr>
          <w:rFonts w:hint="eastAsia"/>
        </w:rPr>
        <w:br/>
      </w:r>
      <w:r>
        <w:rPr>
          <w:rFonts w:hint="eastAsia"/>
        </w:rPr>
        <w:t>　　第二节 科教玩具行业投资价值评估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(中智^林)科教玩具行业投资建议</w:t>
      </w:r>
      <w:r>
        <w:rPr>
          <w:rFonts w:hint="eastAsia"/>
        </w:rPr>
        <w:br/>
      </w:r>
      <w:r>
        <w:rPr>
          <w:rFonts w:hint="eastAsia"/>
        </w:rPr>
        <w:t>　　　　一、科教玩具行业投资策略建议</w:t>
      </w:r>
      <w:r>
        <w:rPr>
          <w:rFonts w:hint="eastAsia"/>
        </w:rPr>
        <w:br/>
      </w:r>
      <w:r>
        <w:rPr>
          <w:rFonts w:hint="eastAsia"/>
        </w:rPr>
        <w:t>　　　　二、科教玩具行业投资方向建议</w:t>
      </w:r>
      <w:r>
        <w:rPr>
          <w:rFonts w:hint="eastAsia"/>
        </w:rPr>
        <w:br/>
      </w:r>
      <w:r>
        <w:rPr>
          <w:rFonts w:hint="eastAsia"/>
        </w:rPr>
        <w:t>　　　　三、科教玩具行业投资方式建议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科教玩具行业历程</w:t>
      </w:r>
      <w:r>
        <w:rPr>
          <w:rFonts w:hint="eastAsia"/>
        </w:rPr>
        <w:br/>
      </w:r>
      <w:r>
        <w:rPr>
          <w:rFonts w:hint="eastAsia"/>
        </w:rPr>
        <w:t>　　图表 科教玩具行业生命周期</w:t>
      </w:r>
      <w:r>
        <w:rPr>
          <w:rFonts w:hint="eastAsia"/>
        </w:rPr>
        <w:br/>
      </w:r>
      <w:r>
        <w:rPr>
          <w:rFonts w:hint="eastAsia"/>
        </w:rPr>
        <w:t>　　图表 科教玩具行业产业链分析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2020-2025年科教玩具行业市场容量分析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2020-2025年中国科教玩具市场需求量及增速统计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2025年中国科教玩具行业需求领域分布格局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2020-2025年中国科教玩具进口金额分析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2020-2025年中国科教玩具出口数量分析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2020-2025年中国科教玩具出口金额分析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2025年中国科教玩具进口国家及地区分析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科教玩具重点企业（一）基本信息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科教玩具重点企业（一）经营情况分析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科教玩具重点企业（一）主要经济指标情况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科教玩具重点企业（二）经营情况分析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科教玩具重点企业（二）主要经济指标情况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科教玩具企业信息</w:t>
      </w:r>
      <w:r>
        <w:rPr>
          <w:rFonts w:hint="eastAsia"/>
        </w:rPr>
        <w:br/>
      </w:r>
      <w:r>
        <w:rPr>
          <w:rFonts w:hint="eastAsia"/>
        </w:rPr>
        <w:t>　　图表 科教玩具企业经营情况分析</w:t>
      </w:r>
      <w:r>
        <w:rPr>
          <w:rFonts w:hint="eastAsia"/>
        </w:rPr>
        <w:br/>
      </w:r>
      <w:r>
        <w:rPr>
          <w:rFonts w:hint="eastAsia"/>
        </w:rPr>
        <w:t>　　图表 科教玩具重点企业（三）主要经济指标情况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2025-2031年中国科教玩具行业产能预测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2025-2031年中国科教玩具市场需求量预测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2025-2031年中国科教玩具行业供需平衡预测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2025-2031年中国科教玩具行业市场容量预测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2025-2031年中国科教玩具行业市场规模预测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2025-2031年中国科教玩具市场前景分析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2025-2031年中国科教玩具发展趋势预测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e1c1af9634b09" w:history="1">
        <w:r>
          <w:rPr>
            <w:rStyle w:val="Hyperlink"/>
          </w:rPr>
          <w:t>2025-2031年中国科教玩具行业发展研究与前景趋势报告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e1c1af9634b09" w:history="1">
        <w:r>
          <w:rPr>
            <w:rStyle w:val="Hyperlink"/>
          </w:rPr>
          <w:t>https://www.20087.com/1/81/KeJiaoWanJuDeFaZhanQuShi.html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热点：智力玩具、新凯纳科教玩具、玩具的分类、科教玩具图纸、小学科学用品图片、科教玩具的教育作用、科教积木、科教玩具图片、科教玩具显微镜怎么用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eac52ee844990" w:history="1">
      <w:r>
        <w:rPr>
          <w:rStyle w:val="Hyperlink"/>
        </w:rPr>
        <w:t>2025-2031年中国科教玩具行业发展研究与前景趋势报告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eJiaoWanJuDeFaZhanQuShi.html" TargetMode="External" Id="R2c4e1c1af96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eJiaoWanJuDeFaZhanQuShi.html" TargetMode="External" Id="R153eac52ee8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2024-09-18T06:42:00Z</dcterms:created>
  <dcterms:modified xsi:type="dcterms:W3CDTF">2024-09-18T07:42:00Z</dcterms:modified>
  <dc:subject>2025-2031年中国科教玩具行业发展研究与前景趋势报告</dc:subject>
  <dc:title>2025-2031年中国科教玩具行业发展研究与前景趋势报告</dc:title>
  <cp:keywords>2025-2031年中国科教玩具行业发展研究与前景趋势报告</cp:keywords>
  <dc:description>2025-2031年中国科教玩具行业发展研究与前景趋势报告</dc:description>
</cp:coreProperties>
</file>