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8548504ef48f3" w:history="1">
              <w:r>
                <w:rPr>
                  <w:rStyle w:val="Hyperlink"/>
                </w:rPr>
                <w:t>中国镭射粉市场现状与前景趋势分析报告（2026-2032年）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8548504ef48f3" w:history="1">
              <w:r>
                <w:rPr>
                  <w:rStyle w:val="Hyperlink"/>
                </w:rPr>
                <w:t>中国镭射粉市场现状与前景趋势分析报告（2026-2032年）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8548504ef48f3" w:history="1">
                <w:r>
                  <w:rPr>
                    <w:rStyle w:val="Hyperlink"/>
                  </w:rPr>
                  <w:t>https://www.20087.com/2/61/LeiSheFenHangYeXianZhuangJiQianJing.html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粉是一种具有光干涉与衍射效应的特种效果颜料，广泛应用于化妆品（如眼影、唇彩）、印刷油墨、塑料着色及艺术涂料中，以营造动态变色、金属光泽或全息视觉效果。主流产品以云母、二氧化硅或PET薄膜为基材，通过真空镀膜沉积金属氧化物（如二氧化钛、氧化铁）形成多层干涉结构，实现角度依赖的色彩变幻。高端镭射粉强调粒径均一性、分散稳定性及耐候性，以满足高速印刷或高温注塑工艺要求。然而，部分含铝或重金属成分的镭射粉面临环保法规限制；且在化妆品中，颗粒尺寸与生物安全性需通过严格毒理评估，制约创新速度。</w:t>
      </w:r>
      <w:r>
        <w:rPr>
          <w:rFonts w:hint="eastAsia"/>
        </w:rPr>
        <w:br/>
      </w:r>
      <w:r>
        <w:rPr>
          <w:rFonts w:hint="eastAsia"/>
        </w:rPr>
        <w:t>　　未来，镭射粉将向生物基载体、无金属光学结构与智能响应方向演进。市场调研网认为，纤维素纳米晶（CNC）或甲壳素衍生物作为可降解基材，可实现全生物来源的结构色，契合纯净美妆趋势。光子晶体设计将替代传统金属镀层，通过周期性介电结构产生鲜艳色彩，避免重金属使用。在功能性拓展上，温敏或pH响应型镭射粉可在特定条件下改变颜色，用于防伪标签或情绪互动包装。此外，微流控技术将实现单分散微球的精准合成，提升色彩一致性。随着消费者对可持续美学追求提升，镭射粉需在视觉惊艳与生态责任之间建立新平衡，从“装饰性添加剂”转型为“绿色光学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8548504ef48f3" w:history="1">
        <w:r>
          <w:rPr>
            <w:rStyle w:val="Hyperlink"/>
          </w:rPr>
          <w:t>中国镭射粉市场现状与前景趋势分析报告（2026-2032年）</w:t>
        </w:r>
      </w:hyperlink>
      <w:r>
        <w:rPr>
          <w:rFonts w:hint="eastAsia"/>
        </w:rPr>
        <w:t>》，2025年镭射粉行业市场规模达 亿元，预计2032年市场规模将达 亿元，期间年均复合增长率（CAGR）达 %。报告整合了国家统计局、相关行业协会等机构的详实数据，结合专业研究团队对镭射粉市场的长期监测，对镭射粉行业发展现状进行了全面分析。报告探讨了镭射粉行业的市场规模、需求动态、进出口情况、产业链结构和区域分布，详细分析了镭射粉竞争格局以及潜在的风险与投资机会。同时，报告也阐明了镭射粉行业的发展趋势，并对镭射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镭射粉行业界定及应用领域</w:t>
      </w:r>
      <w:r>
        <w:rPr>
          <w:rFonts w:hint="eastAsia"/>
        </w:rPr>
        <w:br/>
      </w:r>
      <w:r>
        <w:rPr>
          <w:rFonts w:hint="eastAsia"/>
        </w:rPr>
        <w:t>　　第一节 镭射粉行业定义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镭射粉主要应用领域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2025-2026年镭射粉行业技术发展现状及趋势分析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镭射粉行业技术发展现状分析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国内外镭射粉行业技术差异与原因</w:t>
      </w:r>
      <w:r>
        <w:rPr>
          <w:rFonts w:hint="eastAsia"/>
        </w:rPr>
        <w:br/>
      </w:r>
      <w:r>
        <w:rPr>
          <w:rFonts w:hint="eastAsia"/>
        </w:rPr>
        <w:t>　　第三节 镭射粉行业技术发展方向、趋势预测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提升镭射粉行业技术能力策略建议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全球镭射粉行业市场调研分析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全球镭射粉行业经济环境分析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全球镭射粉市场总体情况分析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一、全球镭射粉行业的发展特点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二、全球镭射粉市场结构</w:t>
      </w:r>
      <w:r>
        <w:rPr>
          <w:rFonts w:hint="eastAsia"/>
        </w:rPr>
        <w:br/>
      </w:r>
      <w:r>
        <w:rPr>
          <w:rFonts w:hint="eastAsia"/>
        </w:rPr>
        <w:t>　　　　三、全球镭射粉行业竞争格局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全球主要国家（地区）镭射粉市场分析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2026-2032年全球镭射粉行业发展趋势预测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镭射粉行业发展环境分析</w:t>
      </w:r>
      <w:r>
        <w:rPr>
          <w:rFonts w:hint="eastAsia"/>
        </w:rPr>
        <w:br/>
      </w:r>
      <w:r>
        <w:rPr>
          <w:rFonts w:hint="eastAsia"/>
        </w:rPr>
        <w:t>　　第一节 镭射粉行业环境分析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镭射粉行业相关政策、法规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中国镭射粉行业供给、需求分析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2025年中国镭射粉市场现状</w:t>
      </w:r>
      <w:r>
        <w:rPr>
          <w:rFonts w:hint="eastAsia"/>
        </w:rPr>
        <w:br/>
      </w:r>
      <w:r>
        <w:rPr>
          <w:rFonts w:hint="eastAsia"/>
        </w:rPr>
        <w:t>　　第二节 中国镭射粉行业产量情况分析及预测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一、镭射粉总体产能规模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、2020-2025年中国镭射粉行业产量统计分析</w:t>
      </w:r>
      <w:r>
        <w:rPr>
          <w:rFonts w:hint="eastAsia"/>
        </w:rPr>
        <w:br/>
      </w:r>
      <w:r>
        <w:rPr>
          <w:rFonts w:hint="eastAsia"/>
        </w:rPr>
        <w:t>　　　　三、镭射粉生产区域分布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四、2026-2032年中国镭射粉行业产量预测分析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中国镭射粉市场需求分析及预测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一、中国镭射粉市场需求特点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二、2020-2025年中国镭射粉市场需求统计</w:t>
      </w:r>
      <w:r>
        <w:rPr>
          <w:rFonts w:hint="eastAsia"/>
        </w:rPr>
        <w:br/>
      </w:r>
      <w:r>
        <w:rPr>
          <w:rFonts w:hint="eastAsia"/>
        </w:rPr>
        <w:t>　　　　三、镭射粉市场饱和度</w:t>
      </w:r>
      <w:r>
        <w:rPr>
          <w:rFonts w:hint="eastAsia"/>
        </w:rPr>
        <w:br/>
      </w:r>
      <w:r>
        <w:rPr>
          <w:rFonts w:hint="eastAsia"/>
        </w:rPr>
        <w:t>　　　　四、影响镭射粉市场需求的因素</w:t>
      </w:r>
      <w:r>
        <w:rPr>
          <w:rFonts w:hint="eastAsia"/>
        </w:rPr>
        <w:br/>
      </w:r>
      <w:r>
        <w:rPr>
          <w:rFonts w:hint="eastAsia"/>
        </w:rPr>
        <w:t>　　　　五、镭射粉市场潜力分析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六、2026-2032年中国镭射粉市场需求预测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中国镭射粉行业进出口分析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一、2020-2025年镭射粉进口量及增速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三、2026-2032年镭射粉进口量及增速预测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一、2020-2025年镭射粉出口量及增速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三、2026-2032年镭射粉出口量及增速预测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中国镭射粉行业重点地区调研分析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一、中国镭射粉行业区域市场分布情况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二、**地区镭射粉行业市场需求规模情况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三、**地区镭射粉行业市场需求规模情况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四、**地区镭射粉行业市场需求规模情况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五、**地区镭射粉行业市场需求规模情况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六、**地区镭射粉行业市场需求规模情况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中国镭射粉细分行业调研</w:t>
      </w:r>
      <w:r>
        <w:rPr>
          <w:rFonts w:hint="eastAsia"/>
        </w:rPr>
        <w:br/>
      </w:r>
      <w:r>
        <w:rPr>
          <w:rFonts w:hint="eastAsia"/>
        </w:rPr>
        <w:t>　　第一节 主要镭射粉细分行业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镭射粉行业重点企业发展调研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中国镭射粉企业营销及发展建议</w:t>
      </w:r>
      <w:r>
        <w:rPr>
          <w:rFonts w:hint="eastAsia"/>
        </w:rPr>
        <w:br/>
      </w:r>
      <w:r>
        <w:rPr>
          <w:rFonts w:hint="eastAsia"/>
        </w:rPr>
        <w:t>　　第一节 镭射粉企业营销策略分析及建议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镭射粉企业营销策略分析</w:t>
      </w:r>
      <w:r>
        <w:rPr>
          <w:rFonts w:hint="eastAsia"/>
        </w:rPr>
        <w:br/>
      </w:r>
      <w:r>
        <w:rPr>
          <w:rFonts w:hint="eastAsia"/>
        </w:rPr>
        <w:t>　　　　一、镭射粉企业营销策略</w:t>
      </w:r>
      <w:r>
        <w:rPr>
          <w:rFonts w:hint="eastAsia"/>
        </w:rPr>
        <w:br/>
      </w:r>
      <w:r>
        <w:rPr>
          <w:rFonts w:hint="eastAsia"/>
        </w:rPr>
        <w:t>　　　　二、镭射粉企业经验借鉴</w:t>
      </w:r>
      <w:r>
        <w:rPr>
          <w:rFonts w:hint="eastAsia"/>
        </w:rPr>
        <w:br/>
      </w:r>
      <w:r>
        <w:rPr>
          <w:rFonts w:hint="eastAsia"/>
        </w:rPr>
        <w:t>　　第三节 镭射粉企业营销模式演化与创新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镭射粉企业经营发展分析及建议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一、镭射粉企业存在的问题</w:t>
      </w:r>
      <w:r>
        <w:rPr>
          <w:rFonts w:hint="eastAsia"/>
        </w:rPr>
        <w:br/>
      </w:r>
      <w:r>
        <w:rPr>
          <w:rFonts w:hint="eastAsia"/>
        </w:rPr>
        <w:t>　　　　二、镭射粉企业应对的策略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镭射粉行业发展趋势及投资风险预警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2026年镭射粉市场前景分析</w:t>
      </w:r>
      <w:r>
        <w:rPr>
          <w:rFonts w:hint="eastAsia"/>
        </w:rPr>
        <w:br/>
      </w:r>
      <w:r>
        <w:rPr>
          <w:rFonts w:hint="eastAsia"/>
        </w:rPr>
        <w:t>　　第二节 2026年镭射粉行业发展趋势预测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影响镭射粉行业发展的主要因素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一、2026年影响镭射粉行业运行的有利因素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二、2026年影响镭射粉行业运行的稳定因素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三、2026年影响镭射粉行业运行的不利因素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四、2026年我国镭射粉行业发展面临的挑战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五、2026年我国镭射粉行业发展面临的机遇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专家对镭射粉行业投资风险预警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一、2026-2032年镭射粉行业市场风险及控制策略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二、2026-2032年镭射粉行业政策风险及控制策略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三、2026-2032年镭射粉行业经营风险及控制策略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四、2026-2032年镭射粉同业竞争风险及控制策略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五、2026-2032年镭射粉行业其他风险及控制策略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镭射粉行业投资战略研究</w:t>
      </w:r>
      <w:r>
        <w:rPr>
          <w:rFonts w:hint="eastAsia"/>
        </w:rPr>
        <w:br/>
      </w:r>
      <w:r>
        <w:rPr>
          <w:rFonts w:hint="eastAsia"/>
        </w:rPr>
        <w:t>　　第一节 镭射粉行业发展战略研究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对我国镭射粉品牌的战略思考</w:t>
      </w:r>
      <w:r>
        <w:rPr>
          <w:rFonts w:hint="eastAsia"/>
        </w:rPr>
        <w:br/>
      </w:r>
      <w:r>
        <w:rPr>
          <w:rFonts w:hint="eastAsia"/>
        </w:rPr>
        <w:t>　　　　一、镭射粉品牌的重要性</w:t>
      </w:r>
      <w:r>
        <w:rPr>
          <w:rFonts w:hint="eastAsia"/>
        </w:rPr>
        <w:br/>
      </w:r>
      <w:r>
        <w:rPr>
          <w:rFonts w:hint="eastAsia"/>
        </w:rPr>
        <w:t>　　　　二、镭射粉实施品牌战略的意义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三、镭射粉企业品牌的现状分析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四、我国镭射粉企业的品牌战略</w:t>
      </w:r>
      <w:r>
        <w:rPr>
          <w:rFonts w:hint="eastAsia"/>
        </w:rPr>
        <w:br/>
      </w:r>
      <w:r>
        <w:rPr>
          <w:rFonts w:hint="eastAsia"/>
        </w:rPr>
        <w:t>　　　　五、镭射粉品牌战略管理的策略</w:t>
      </w:r>
      <w:r>
        <w:rPr>
          <w:rFonts w:hint="eastAsia"/>
        </w:rPr>
        <w:br/>
      </w:r>
      <w:r>
        <w:rPr>
          <w:rFonts w:hint="eastAsia"/>
        </w:rPr>
        <w:t>　　第三节 镭射粉经营策略分析</w:t>
      </w:r>
      <w:r>
        <w:rPr>
          <w:rFonts w:hint="eastAsia"/>
        </w:rPr>
        <w:br/>
      </w:r>
      <w:r>
        <w:rPr>
          <w:rFonts w:hint="eastAsia"/>
        </w:rPr>
        <w:t>　　　　一、镭射粉市场细分策略</w:t>
      </w:r>
      <w:r>
        <w:rPr>
          <w:rFonts w:hint="eastAsia"/>
        </w:rPr>
        <w:br/>
      </w:r>
      <w:r>
        <w:rPr>
          <w:rFonts w:hint="eastAsia"/>
        </w:rPr>
        <w:t>　　　　二、镭射粉市场创新策略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四、镭射粉新产品差异化战略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镭射粉行业投资战略研究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一、2026-2032年镭射粉行业投资战略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镭射粉行业历程</w:t>
      </w:r>
      <w:r>
        <w:rPr>
          <w:rFonts w:hint="eastAsia"/>
        </w:rPr>
        <w:br/>
      </w:r>
      <w:r>
        <w:rPr>
          <w:rFonts w:hint="eastAsia"/>
        </w:rPr>
        <w:t>　　图表 镭射粉行业生命周期</w:t>
      </w:r>
      <w:r>
        <w:rPr>
          <w:rFonts w:hint="eastAsia"/>
        </w:rPr>
        <w:br/>
      </w:r>
      <w:r>
        <w:rPr>
          <w:rFonts w:hint="eastAsia"/>
        </w:rPr>
        <w:t>　　图表 镭射粉行业产业链分析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2020-2025年镭射粉行业市场容量分析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2020-2025年中国镭射粉行业产量及增长趋势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2020-2025年中国镭射粉市场需求量及增速统计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2025年中国镭射粉行业需求领域分布格局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2020-2025年中国镭射粉行业盈利情况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2020-2025年中国镭射粉行业利润总额统计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2020-2025年中国镭射粉进口金额分析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2020-2025年中国镭射粉出口数量分析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2020-2025年中国镭射粉出口金额分析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2025年中国镭射粉进口国家及地区分析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2025年中国镭射粉出口国家及地区分析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2020-2025年中国镭射粉行业企业数量情况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2020-2025年中国镭射粉行业企业平均规模情况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**地区镭射粉市场规模及增长情况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镭射粉重点企业（一）经营情况分析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镭射粉重点企业（一）主要经济指标情况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镭射粉重点企业（一）盈利能力情况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镭射粉重点企业（二）经营情况分析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镭射粉重点企业（二）主要经济指标情况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镭射粉重点企业（二）盈利能力情况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镭射粉重点企业（三）经营情况分析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镭射粉重点企业（三）主要经济指标情况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镭射粉重点企业（三）盈利能力情况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镭射粉重点企业（三）成长能力情况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2026-2032年中国镭射粉行业产能预测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2026-2032年中国镭射粉行业产量预测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2026-2032年中国镭射粉市场需求量预测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2026-2032年中国镭射粉行业供需平衡预测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2026-2032年中国镭射粉行业市场容量预测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2026-2032年中国镭射粉行业市场规模预测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2026-2032年中国镭射粉市场前景分析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2026-2032年中国镭射粉行业发展趋势预测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8548504ef48f3" w:history="1">
        <w:r>
          <w:rPr>
            <w:rStyle w:val="Hyperlink"/>
          </w:rPr>
          <w:t>中国镭射粉市场现状与前景趋势分析报告（2026-2032年）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8548504ef48f3" w:history="1">
        <w:r>
          <w:rPr>
            <w:rStyle w:val="Hyperlink"/>
          </w:rPr>
          <w:t>https://www.20087.com/2/61/LeiSheFenHangYeXianZhuangJiQianJing.html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热点：镭雕粉是什么、镭射粉是什么东西、彩虹粉、镭射粉对人体有害吗、zippo珐琅彩耐用吗、镭射粉效果图、镭雕母粒、镭射粉美甲、军用镭粉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42bf84284eb8" w:history="1">
      <w:r>
        <w:rPr>
          <w:rStyle w:val="Hyperlink"/>
        </w:rPr>
        <w:t>中国镭射粉市场现状与前景趋势分析报告（2026-2032年）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eiSheFenHangYeXianZhuangJiQianJing.html" TargetMode="External" Id="R4a28548504e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eiSheFenHangYeXianZhuangJiQianJing.html" TargetMode="External" Id="Rf36e42bf8428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2026-04-07T07:45:10Z</dcterms:created>
  <dcterms:modified xsi:type="dcterms:W3CDTF">2026-04-07T08:45:10Z</dcterms:modified>
  <dc:subject>中国镭射粉市场现状与前景趋势分析报告（2026-2032年）</dc:subject>
  <dc:title>中国镭射粉市场现状与前景趋势分析报告（2026-2032年）</dc:title>
  <cp:keywords>中国镭射粉市场现状与前景趋势分析报告（2026-2032年）</cp:keywords>
  <dc:description>中国镭射粉市场现状与前景趋势分析报告（2026-2032年）</dc:description>
</cp:coreProperties>
</file>